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E3FB" w14:textId="77777777" w:rsidR="006D739F" w:rsidRPr="00626C8F" w:rsidRDefault="006D739F" w:rsidP="006D739F">
      <w:pPr>
        <w:spacing w:after="0" w:line="240" w:lineRule="auto"/>
        <w:ind w:hanging="709"/>
        <w:jc w:val="both"/>
        <w:rPr>
          <w:rFonts w:ascii="Times New Roman" w:hAnsi="Times New Roman" w:cs="Times New Roman"/>
          <w:b/>
          <w:sz w:val="24"/>
          <w:szCs w:val="24"/>
        </w:rPr>
      </w:pPr>
    </w:p>
    <w:tbl>
      <w:tblPr>
        <w:tblpPr w:leftFromText="141" w:rightFromText="141" w:vertAnchor="page" w:horzAnchor="margin" w:tblpXSpec="right" w:tblpY="826"/>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8"/>
      </w:tblGrid>
      <w:tr w:rsidR="00424904" w:rsidRPr="00626C8F" w14:paraId="1CD03C03" w14:textId="77777777" w:rsidTr="008F26BE">
        <w:trPr>
          <w:trHeight w:val="15154"/>
        </w:trPr>
        <w:tc>
          <w:tcPr>
            <w:tcW w:w="10738" w:type="dxa"/>
          </w:tcPr>
          <w:p w14:paraId="31F26F41" w14:textId="77777777" w:rsidR="00B41366" w:rsidRPr="00B41366" w:rsidRDefault="00B41366" w:rsidP="00B41366">
            <w:pPr>
              <w:spacing w:after="0" w:line="240" w:lineRule="auto"/>
              <w:ind w:right="183"/>
              <w:jc w:val="center"/>
              <w:rPr>
                <w:rFonts w:ascii="Times New Roman" w:hAnsi="Times New Roman" w:cs="Times New Roman"/>
                <w:b/>
                <w:sz w:val="24"/>
                <w:szCs w:val="24"/>
              </w:rPr>
            </w:pPr>
            <w:r w:rsidRPr="00B41366">
              <w:rPr>
                <w:rFonts w:ascii="Times New Roman" w:hAnsi="Times New Roman" w:cs="Times New Roman"/>
                <w:b/>
                <w:sz w:val="24"/>
                <w:szCs w:val="24"/>
              </w:rPr>
              <w:t>ALTINBAŞ ÜNİVERSİTESİ</w:t>
            </w:r>
          </w:p>
          <w:p w14:paraId="0EA775BD" w14:textId="77777777" w:rsidR="00F2378C" w:rsidRDefault="00AA110C" w:rsidP="00B41366">
            <w:pPr>
              <w:spacing w:after="0" w:line="240" w:lineRule="auto"/>
              <w:ind w:right="183"/>
              <w:jc w:val="center"/>
              <w:rPr>
                <w:rFonts w:ascii="Times New Roman" w:hAnsi="Times New Roman" w:cs="Times New Roman"/>
                <w:b/>
                <w:sz w:val="24"/>
                <w:szCs w:val="24"/>
              </w:rPr>
            </w:pPr>
            <w:r>
              <w:rPr>
                <w:rFonts w:ascii="Times New Roman" w:hAnsi="Times New Roman" w:cs="Times New Roman"/>
                <w:b/>
                <w:sz w:val="24"/>
                <w:szCs w:val="24"/>
              </w:rPr>
              <w:t>ÖĞRENCİ ADAYL</w:t>
            </w:r>
            <w:r w:rsidR="00F2378C">
              <w:rPr>
                <w:rFonts w:ascii="Times New Roman" w:hAnsi="Times New Roman" w:cs="Times New Roman"/>
                <w:b/>
                <w:sz w:val="24"/>
                <w:szCs w:val="24"/>
              </w:rPr>
              <w:t>ARI</w:t>
            </w:r>
          </w:p>
          <w:p w14:paraId="0EB3A810" w14:textId="6FA100C5" w:rsidR="00AA110C" w:rsidRDefault="00B41366" w:rsidP="00B41366">
            <w:pPr>
              <w:spacing w:after="0" w:line="240" w:lineRule="auto"/>
              <w:ind w:right="183"/>
              <w:jc w:val="center"/>
              <w:rPr>
                <w:rFonts w:ascii="Times New Roman" w:hAnsi="Times New Roman" w:cs="Times New Roman"/>
                <w:b/>
                <w:sz w:val="24"/>
                <w:szCs w:val="24"/>
              </w:rPr>
            </w:pPr>
            <w:r w:rsidRPr="00B41366">
              <w:rPr>
                <w:rFonts w:ascii="Times New Roman" w:hAnsi="Times New Roman" w:cs="Times New Roman"/>
                <w:b/>
                <w:sz w:val="24"/>
                <w:szCs w:val="24"/>
              </w:rPr>
              <w:t>KİŞİSEL VERİLERİN İŞLENMESİ</w:t>
            </w:r>
            <w:r w:rsidR="00AA110C">
              <w:rPr>
                <w:rFonts w:ascii="Times New Roman" w:hAnsi="Times New Roman" w:cs="Times New Roman"/>
                <w:b/>
                <w:sz w:val="24"/>
                <w:szCs w:val="24"/>
              </w:rPr>
              <w:t>NE</w:t>
            </w:r>
          </w:p>
          <w:p w14:paraId="3BED68CA" w14:textId="02DB38C5" w:rsidR="008F26BE" w:rsidRDefault="00AA110C" w:rsidP="00B41366">
            <w:pPr>
              <w:spacing w:after="0" w:line="240" w:lineRule="auto"/>
              <w:ind w:right="183"/>
              <w:jc w:val="center"/>
              <w:rPr>
                <w:rFonts w:ascii="Times New Roman" w:hAnsi="Times New Roman" w:cs="Times New Roman"/>
                <w:b/>
                <w:sz w:val="24"/>
                <w:szCs w:val="24"/>
              </w:rPr>
            </w:pPr>
            <w:r>
              <w:rPr>
                <w:rFonts w:ascii="Times New Roman" w:hAnsi="Times New Roman" w:cs="Times New Roman"/>
                <w:b/>
                <w:sz w:val="24"/>
                <w:szCs w:val="24"/>
              </w:rPr>
              <w:t>İLİŞKİN</w:t>
            </w:r>
            <w:r w:rsidR="00B41366" w:rsidRPr="00B41366">
              <w:rPr>
                <w:rFonts w:ascii="Times New Roman" w:hAnsi="Times New Roman" w:cs="Times New Roman"/>
                <w:b/>
                <w:sz w:val="24"/>
                <w:szCs w:val="24"/>
              </w:rPr>
              <w:t xml:space="preserve"> </w:t>
            </w:r>
            <w:r w:rsidR="00626C8F" w:rsidRPr="00626C8F">
              <w:rPr>
                <w:rFonts w:ascii="Times New Roman" w:hAnsi="Times New Roman" w:cs="Times New Roman"/>
                <w:b/>
                <w:sz w:val="24"/>
                <w:szCs w:val="24"/>
              </w:rPr>
              <w:t>AYDINLATMA METNİ</w:t>
            </w:r>
          </w:p>
          <w:p w14:paraId="715306A5" w14:textId="77777777" w:rsidR="00626C8F" w:rsidRPr="00626C8F" w:rsidRDefault="00626C8F" w:rsidP="00626C8F">
            <w:pPr>
              <w:spacing w:after="0" w:line="240" w:lineRule="auto"/>
              <w:ind w:right="183"/>
              <w:jc w:val="center"/>
              <w:rPr>
                <w:rFonts w:ascii="Times New Roman" w:hAnsi="Times New Roman" w:cs="Times New Roman"/>
                <w:b/>
                <w:sz w:val="24"/>
                <w:szCs w:val="24"/>
              </w:rPr>
            </w:pPr>
          </w:p>
          <w:p w14:paraId="7EFE0B5C" w14:textId="77777777" w:rsidR="00626C8F" w:rsidRPr="00626C8F" w:rsidRDefault="00626C8F" w:rsidP="002F064D">
            <w:pPr>
              <w:spacing w:after="0" w:line="240" w:lineRule="auto"/>
              <w:ind w:left="798" w:right="183" w:hanging="709"/>
              <w:jc w:val="both"/>
              <w:rPr>
                <w:rFonts w:ascii="Times New Roman" w:hAnsi="Times New Roman" w:cs="Times New Roman"/>
                <w:b/>
                <w:sz w:val="24"/>
                <w:szCs w:val="24"/>
              </w:rPr>
            </w:pPr>
          </w:p>
          <w:p w14:paraId="1DD9F47D" w14:textId="4CBA4548" w:rsidR="008F26BE" w:rsidRPr="00626C8F" w:rsidRDefault="00B41366" w:rsidP="002F064D">
            <w:pPr>
              <w:spacing w:after="0" w:line="240" w:lineRule="auto"/>
              <w:ind w:left="90" w:right="183" w:hanging="1"/>
              <w:jc w:val="both"/>
              <w:rPr>
                <w:rFonts w:ascii="Times New Roman" w:hAnsi="Times New Roman" w:cs="Times New Roman"/>
                <w:sz w:val="24"/>
                <w:szCs w:val="24"/>
              </w:rPr>
            </w:pPr>
            <w:r>
              <w:rPr>
                <w:rFonts w:ascii="Times New Roman" w:hAnsi="Times New Roman" w:cs="Times New Roman"/>
                <w:b/>
                <w:sz w:val="24"/>
                <w:szCs w:val="24"/>
              </w:rPr>
              <w:t xml:space="preserve">ALTINBAŞ </w:t>
            </w:r>
            <w:r w:rsidR="00494568">
              <w:rPr>
                <w:rFonts w:ascii="Times New Roman" w:hAnsi="Times New Roman" w:cs="Times New Roman"/>
                <w:b/>
                <w:sz w:val="24"/>
                <w:szCs w:val="24"/>
              </w:rPr>
              <w:t>ÜNİVERSİTESİ</w:t>
            </w:r>
            <w:r w:rsidR="00FF7075">
              <w:rPr>
                <w:rFonts w:ascii="Times New Roman" w:hAnsi="Times New Roman" w:cs="Times New Roman"/>
                <w:b/>
                <w:sz w:val="24"/>
                <w:szCs w:val="24"/>
              </w:rPr>
              <w:t xml:space="preserve"> </w:t>
            </w:r>
            <w:r w:rsidR="008F26BE" w:rsidRPr="00626C8F">
              <w:rPr>
                <w:rFonts w:ascii="Times New Roman" w:hAnsi="Times New Roman" w:cs="Times New Roman"/>
                <w:b/>
                <w:sz w:val="24"/>
                <w:szCs w:val="24"/>
              </w:rPr>
              <w:t>(“Veri Sorumlusu”</w:t>
            </w:r>
            <w:r w:rsidR="00626C8F">
              <w:rPr>
                <w:rFonts w:ascii="Times New Roman" w:hAnsi="Times New Roman" w:cs="Times New Roman"/>
                <w:b/>
                <w:sz w:val="24"/>
                <w:szCs w:val="24"/>
              </w:rPr>
              <w:t xml:space="preserve"> veya </w:t>
            </w:r>
            <w:r w:rsidR="00494568">
              <w:rPr>
                <w:rFonts w:ascii="Times New Roman" w:hAnsi="Times New Roman" w:cs="Times New Roman"/>
                <w:b/>
                <w:sz w:val="24"/>
                <w:szCs w:val="24"/>
              </w:rPr>
              <w:t>“Üniversite</w:t>
            </w:r>
            <w:r w:rsidR="008F26BE" w:rsidRPr="00626C8F">
              <w:rPr>
                <w:rFonts w:ascii="Times New Roman" w:hAnsi="Times New Roman" w:cs="Times New Roman"/>
                <w:b/>
                <w:sz w:val="24"/>
                <w:szCs w:val="24"/>
              </w:rPr>
              <w:t>”)</w:t>
            </w:r>
            <w:r w:rsidR="008F26BE" w:rsidRPr="00626C8F">
              <w:rPr>
                <w:rFonts w:ascii="Times New Roman" w:hAnsi="Times New Roman" w:cs="Times New Roman"/>
                <w:sz w:val="24"/>
                <w:szCs w:val="24"/>
              </w:rPr>
              <w:t xml:space="preserve"> olarak işbu aydınlatma metnini hazırlamadaki amacımız; </w:t>
            </w:r>
            <w:r w:rsidR="00626C8F" w:rsidRPr="00626C8F">
              <w:rPr>
                <w:rFonts w:ascii="Times New Roman" w:hAnsi="Times New Roman" w:cs="Times New Roman"/>
                <w:sz w:val="24"/>
                <w:szCs w:val="24"/>
              </w:rPr>
              <w:t xml:space="preserve">6698 sayılı Kişisel Verilerin Korunması Kanunu’nun 10. maddesi gereğince </w:t>
            </w:r>
            <w:r w:rsidR="008F26BE" w:rsidRPr="00626C8F">
              <w:rPr>
                <w:rFonts w:ascii="Times New Roman" w:hAnsi="Times New Roman" w:cs="Times New Roman"/>
                <w:sz w:val="24"/>
                <w:szCs w:val="24"/>
              </w:rPr>
              <w:t xml:space="preserve">kişisel verilerinizin alınma şekilleri, işlenme amaçları, paylaşılan kişiler, hukuki nedenleri ve haklarınız konularında sizi en şeffaf şekilde bilgilendirmektir. </w:t>
            </w:r>
            <w:r w:rsidR="00494568">
              <w:rPr>
                <w:rFonts w:ascii="Times New Roman" w:hAnsi="Times New Roman" w:cs="Times New Roman"/>
                <w:sz w:val="24"/>
                <w:szCs w:val="24"/>
              </w:rPr>
              <w:t>Üniversitemiz</w:t>
            </w:r>
            <w:r w:rsidR="0087791B">
              <w:rPr>
                <w:rFonts w:ascii="Times New Roman" w:hAnsi="Times New Roman" w:cs="Times New Roman"/>
                <w:sz w:val="24"/>
                <w:szCs w:val="24"/>
              </w:rPr>
              <w:t>,</w:t>
            </w:r>
            <w:r w:rsidR="0087791B">
              <w:t xml:space="preserve"> </w:t>
            </w:r>
            <w:r w:rsidR="0087791B" w:rsidRPr="0087791B">
              <w:rPr>
                <w:rFonts w:ascii="Times New Roman" w:hAnsi="Times New Roman" w:cs="Times New Roman"/>
                <w:sz w:val="24"/>
                <w:szCs w:val="24"/>
              </w:rPr>
              <w:t>kişisel verilerinizi</w:t>
            </w:r>
            <w:r w:rsidR="00B34B57">
              <w:rPr>
                <w:rFonts w:ascii="Times New Roman" w:hAnsi="Times New Roman" w:cs="Times New Roman"/>
                <w:sz w:val="24"/>
                <w:szCs w:val="24"/>
              </w:rPr>
              <w:t>n hukuka uygun olarak işlenmesi,</w:t>
            </w:r>
            <w:r w:rsidR="0087791B" w:rsidRPr="0087791B">
              <w:rPr>
                <w:rFonts w:ascii="Times New Roman" w:hAnsi="Times New Roman" w:cs="Times New Roman"/>
                <w:sz w:val="24"/>
                <w:szCs w:val="24"/>
              </w:rPr>
              <w:t xml:space="preserve"> saklanması ve paylaşılmasını sağlamak ve gizliliğinizi korumak amacıyla mümkün olan en üst seviyede güvenlik tedbirlerini almaktadır.</w:t>
            </w:r>
          </w:p>
          <w:p w14:paraId="4D85107D" w14:textId="77777777" w:rsidR="008F26BE" w:rsidRPr="00626C8F" w:rsidRDefault="008F26BE" w:rsidP="002F064D">
            <w:pPr>
              <w:spacing w:after="0" w:line="240" w:lineRule="auto"/>
              <w:ind w:left="798" w:right="183"/>
              <w:jc w:val="both"/>
              <w:rPr>
                <w:rFonts w:ascii="Times New Roman" w:hAnsi="Times New Roman" w:cs="Times New Roman"/>
                <w:sz w:val="24"/>
                <w:szCs w:val="24"/>
              </w:rPr>
            </w:pPr>
          </w:p>
          <w:p w14:paraId="2FD1BB9B" w14:textId="18704B9C" w:rsidR="008F26BE" w:rsidRPr="00626C8F" w:rsidRDefault="00AA110C" w:rsidP="002F064D">
            <w:pPr>
              <w:spacing w:after="0" w:line="240" w:lineRule="auto"/>
              <w:ind w:left="90" w:right="183" w:hanging="1"/>
              <w:jc w:val="both"/>
              <w:rPr>
                <w:rFonts w:ascii="Times New Roman" w:hAnsi="Times New Roman" w:cs="Times New Roman"/>
                <w:sz w:val="24"/>
                <w:szCs w:val="24"/>
              </w:rPr>
            </w:pPr>
            <w:r>
              <w:rPr>
                <w:rFonts w:ascii="Times New Roman" w:hAnsi="Times New Roman" w:cs="Times New Roman"/>
                <w:sz w:val="24"/>
                <w:szCs w:val="24"/>
              </w:rPr>
              <w:t>Üniversiteye ait websitesi üzerinden ve/veya form doldurarak ilgili program hakkında bilgi almak ve ön kayıt işlemleri</w:t>
            </w:r>
            <w:r w:rsidR="00B41366">
              <w:rPr>
                <w:rFonts w:ascii="Times New Roman" w:hAnsi="Times New Roman" w:cs="Times New Roman"/>
                <w:sz w:val="24"/>
                <w:szCs w:val="24"/>
              </w:rPr>
              <w:t xml:space="preserve"> </w:t>
            </w:r>
            <w:r w:rsidR="00B34B57">
              <w:rPr>
                <w:rFonts w:ascii="Times New Roman" w:hAnsi="Times New Roman" w:cs="Times New Roman"/>
                <w:sz w:val="24"/>
                <w:szCs w:val="24"/>
              </w:rPr>
              <w:t>için</w:t>
            </w:r>
            <w:r w:rsidR="00B41366">
              <w:rPr>
                <w:rFonts w:ascii="Times New Roman" w:hAnsi="Times New Roman" w:cs="Times New Roman"/>
                <w:sz w:val="24"/>
                <w:szCs w:val="24"/>
              </w:rPr>
              <w:t xml:space="preserve"> ve Üniversite </w:t>
            </w:r>
            <w:r>
              <w:rPr>
                <w:rFonts w:ascii="Times New Roman" w:hAnsi="Times New Roman" w:cs="Times New Roman"/>
                <w:sz w:val="24"/>
                <w:szCs w:val="24"/>
              </w:rPr>
              <w:t>nezdinde öğrencilik statünüzün başvuru aşamasından itibaren Üniversite</w:t>
            </w:r>
            <w:r w:rsidRPr="00626C8F">
              <w:rPr>
                <w:rFonts w:ascii="Times New Roman" w:hAnsi="Times New Roman" w:cs="Times New Roman"/>
                <w:sz w:val="24"/>
                <w:szCs w:val="24"/>
              </w:rPr>
              <w:t xml:space="preserve"> tarafından </w:t>
            </w:r>
            <w:r>
              <w:rPr>
                <w:rFonts w:ascii="Times New Roman" w:hAnsi="Times New Roman" w:cs="Times New Roman"/>
                <w:sz w:val="24"/>
                <w:szCs w:val="24"/>
              </w:rPr>
              <w:t>işlenen</w:t>
            </w:r>
            <w:r w:rsidRPr="00626C8F">
              <w:rPr>
                <w:rFonts w:ascii="Times New Roman" w:hAnsi="Times New Roman" w:cs="Times New Roman"/>
                <w:sz w:val="24"/>
                <w:szCs w:val="24"/>
              </w:rPr>
              <w:t>;</w:t>
            </w:r>
          </w:p>
          <w:p w14:paraId="480172EC" w14:textId="77777777" w:rsidR="00AA110C" w:rsidRDefault="00AA110C" w:rsidP="00AA110C">
            <w:pPr>
              <w:pStyle w:val="ListeParagraf"/>
              <w:numPr>
                <w:ilvl w:val="0"/>
                <w:numId w:val="2"/>
              </w:numPr>
              <w:spacing w:after="0" w:line="240" w:lineRule="auto"/>
              <w:ind w:left="809" w:right="183"/>
              <w:jc w:val="both"/>
              <w:rPr>
                <w:rFonts w:ascii="Times New Roman" w:hAnsi="Times New Roman" w:cs="Times New Roman"/>
                <w:sz w:val="24"/>
                <w:szCs w:val="24"/>
              </w:rPr>
            </w:pPr>
            <w:r w:rsidRPr="00626C8F">
              <w:rPr>
                <w:rFonts w:ascii="Times New Roman" w:hAnsi="Times New Roman" w:cs="Times New Roman"/>
                <w:sz w:val="24"/>
                <w:szCs w:val="24"/>
              </w:rPr>
              <w:t xml:space="preserve">Kimlik bilgileri, (Ad, Soyad, </w:t>
            </w:r>
            <w:proofErr w:type="gramStart"/>
            <w:r w:rsidRPr="00626C8F">
              <w:rPr>
                <w:rFonts w:ascii="Times New Roman" w:hAnsi="Times New Roman" w:cs="Times New Roman"/>
                <w:sz w:val="24"/>
                <w:szCs w:val="24"/>
              </w:rPr>
              <w:t>TC</w:t>
            </w:r>
            <w:proofErr w:type="gramEnd"/>
            <w:r w:rsidRPr="00626C8F">
              <w:rPr>
                <w:rFonts w:ascii="Times New Roman" w:hAnsi="Times New Roman" w:cs="Times New Roman"/>
                <w:sz w:val="24"/>
                <w:szCs w:val="24"/>
              </w:rPr>
              <w:t xml:space="preserve"> Kimlik Numarası</w:t>
            </w:r>
            <w:r>
              <w:rPr>
                <w:rFonts w:ascii="Times New Roman" w:hAnsi="Times New Roman" w:cs="Times New Roman"/>
                <w:sz w:val="24"/>
                <w:szCs w:val="24"/>
              </w:rPr>
              <w:t>, Pasaport numarası ve diğer kimlik bilgileri</w:t>
            </w:r>
            <w:r w:rsidRPr="00626C8F">
              <w:rPr>
                <w:rFonts w:ascii="Times New Roman" w:hAnsi="Times New Roman" w:cs="Times New Roman"/>
                <w:sz w:val="24"/>
                <w:szCs w:val="24"/>
              </w:rPr>
              <w:t>)</w:t>
            </w:r>
          </w:p>
          <w:p w14:paraId="7AA2A1F2" w14:textId="77777777" w:rsidR="00AA110C" w:rsidRDefault="00AA110C" w:rsidP="00AA110C">
            <w:pPr>
              <w:pStyle w:val="ListeParagraf"/>
              <w:numPr>
                <w:ilvl w:val="0"/>
                <w:numId w:val="2"/>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İkamet bilgileri,</w:t>
            </w:r>
          </w:p>
          <w:p w14:paraId="4C2BB56D" w14:textId="77777777" w:rsidR="00AA110C" w:rsidRDefault="00AA110C" w:rsidP="00AA110C">
            <w:pPr>
              <w:pStyle w:val="ListeParagraf"/>
              <w:numPr>
                <w:ilvl w:val="0"/>
                <w:numId w:val="2"/>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Telefon ve sair iletişim bilgileri,</w:t>
            </w:r>
          </w:p>
          <w:p w14:paraId="0166FB73" w14:textId="011BB2FC" w:rsidR="00AA110C" w:rsidRPr="00F2378C" w:rsidRDefault="00AA110C" w:rsidP="00F2378C">
            <w:pPr>
              <w:pStyle w:val="ListeParagraf"/>
              <w:numPr>
                <w:ilvl w:val="0"/>
                <w:numId w:val="2"/>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E-Posta adresi,</w:t>
            </w:r>
          </w:p>
          <w:p w14:paraId="0BEDD7E7" w14:textId="3B3AD632" w:rsidR="00AA110C" w:rsidRDefault="00AA110C" w:rsidP="00AA110C">
            <w:pPr>
              <w:pStyle w:val="ListeParagraf"/>
              <w:numPr>
                <w:ilvl w:val="0"/>
                <w:numId w:val="2"/>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Eğitim Verileri,</w:t>
            </w:r>
          </w:p>
          <w:p w14:paraId="47EEC827" w14:textId="77777777" w:rsidR="008F26BE" w:rsidRPr="00626C8F" w:rsidRDefault="008F26BE" w:rsidP="002F064D">
            <w:pPr>
              <w:spacing w:after="0" w:line="240" w:lineRule="auto"/>
              <w:ind w:left="89" w:right="183"/>
              <w:jc w:val="both"/>
              <w:rPr>
                <w:rFonts w:ascii="Times New Roman" w:hAnsi="Times New Roman" w:cs="Times New Roman"/>
                <w:sz w:val="24"/>
                <w:szCs w:val="24"/>
              </w:rPr>
            </w:pPr>
          </w:p>
          <w:p w14:paraId="2E814B79" w14:textId="3D1B5EEF" w:rsidR="008F26BE" w:rsidRPr="00626C8F" w:rsidRDefault="00626C8F" w:rsidP="00B41366">
            <w:pPr>
              <w:spacing w:after="0" w:line="240" w:lineRule="auto"/>
              <w:ind w:left="89" w:right="183"/>
              <w:jc w:val="both"/>
              <w:rPr>
                <w:rFonts w:ascii="Times New Roman" w:hAnsi="Times New Roman" w:cs="Times New Roman"/>
                <w:sz w:val="24"/>
                <w:szCs w:val="24"/>
              </w:rPr>
            </w:pPr>
            <w:r>
              <w:rPr>
                <w:rFonts w:ascii="Times New Roman" w:hAnsi="Times New Roman" w:cs="Times New Roman"/>
                <w:sz w:val="24"/>
                <w:szCs w:val="24"/>
              </w:rPr>
              <w:t>k</w:t>
            </w:r>
            <w:r w:rsidRPr="00626C8F">
              <w:rPr>
                <w:rFonts w:ascii="Times New Roman" w:hAnsi="Times New Roman" w:cs="Times New Roman"/>
                <w:sz w:val="24"/>
                <w:szCs w:val="24"/>
              </w:rPr>
              <w:t xml:space="preserve">ategorilerine ait </w:t>
            </w:r>
            <w:r w:rsidR="008F26BE" w:rsidRPr="00626C8F">
              <w:rPr>
                <w:rFonts w:ascii="Times New Roman" w:hAnsi="Times New Roman" w:cs="Times New Roman"/>
                <w:sz w:val="24"/>
                <w:szCs w:val="24"/>
              </w:rPr>
              <w:t xml:space="preserve">verileriniz </w:t>
            </w:r>
            <w:r w:rsidRPr="00626C8F">
              <w:rPr>
                <w:rFonts w:ascii="Times New Roman" w:hAnsi="Times New Roman" w:cs="Times New Roman"/>
                <w:sz w:val="24"/>
                <w:szCs w:val="24"/>
              </w:rPr>
              <w:t>(“Kişisel Veri”)</w:t>
            </w:r>
            <w:r>
              <w:rPr>
                <w:rFonts w:ascii="Times New Roman" w:hAnsi="Times New Roman" w:cs="Times New Roman"/>
                <w:sz w:val="24"/>
                <w:szCs w:val="24"/>
              </w:rPr>
              <w:t>,</w:t>
            </w:r>
            <w:r w:rsidRPr="00626C8F">
              <w:rPr>
                <w:rFonts w:ascii="Times New Roman" w:hAnsi="Times New Roman" w:cs="Times New Roman"/>
                <w:sz w:val="24"/>
                <w:szCs w:val="24"/>
              </w:rPr>
              <w:t xml:space="preserve"> </w:t>
            </w:r>
            <w:r w:rsidR="008F26BE" w:rsidRPr="00626C8F">
              <w:rPr>
                <w:rFonts w:ascii="Times New Roman" w:hAnsi="Times New Roman" w:cs="Times New Roman"/>
                <w:sz w:val="24"/>
                <w:szCs w:val="24"/>
              </w:rPr>
              <w:t xml:space="preserve">6698 Sayılı Kanun’un 5. </w:t>
            </w:r>
            <w:r>
              <w:rPr>
                <w:rFonts w:ascii="Times New Roman" w:hAnsi="Times New Roman" w:cs="Times New Roman"/>
                <w:sz w:val="24"/>
                <w:szCs w:val="24"/>
              </w:rPr>
              <w:t>m</w:t>
            </w:r>
            <w:r w:rsidR="008F26BE" w:rsidRPr="00626C8F">
              <w:rPr>
                <w:rFonts w:ascii="Times New Roman" w:hAnsi="Times New Roman" w:cs="Times New Roman"/>
                <w:sz w:val="24"/>
                <w:szCs w:val="24"/>
              </w:rPr>
              <w:t>addesinde</w:t>
            </w:r>
            <w:r>
              <w:rPr>
                <w:rFonts w:ascii="Times New Roman" w:hAnsi="Times New Roman" w:cs="Times New Roman"/>
                <w:sz w:val="24"/>
                <w:szCs w:val="24"/>
              </w:rPr>
              <w:t xml:space="preserve">/ </w:t>
            </w:r>
            <w:r w:rsidRPr="00626C8F">
              <w:rPr>
                <w:rFonts w:ascii="Times New Roman" w:hAnsi="Times New Roman" w:cs="Times New Roman"/>
                <w:sz w:val="24"/>
                <w:szCs w:val="24"/>
              </w:rPr>
              <w:t xml:space="preserve">6. maddesinde </w:t>
            </w:r>
            <w:r w:rsidR="008F26BE" w:rsidRPr="00626C8F">
              <w:rPr>
                <w:rFonts w:ascii="Times New Roman" w:hAnsi="Times New Roman" w:cs="Times New Roman"/>
                <w:sz w:val="24"/>
                <w:szCs w:val="24"/>
              </w:rPr>
              <w:t>belirtilen “</w:t>
            </w:r>
            <w:r w:rsidR="00B41366">
              <w:t xml:space="preserve"> </w:t>
            </w:r>
            <w:r w:rsidR="00B41366" w:rsidRPr="00B41366">
              <w:rPr>
                <w:rFonts w:ascii="Times New Roman" w:hAnsi="Times New Roman" w:cs="Times New Roman"/>
                <w:sz w:val="24"/>
                <w:szCs w:val="24"/>
              </w:rPr>
              <w:t>c) Bir sözleşmenin kurulması veya ifasıyla doğrudan doğruya ilgili olması kaydıyla, sözleşmenin taraflarına ait kişisel verilerin işlenmesinin gerekli olması</w:t>
            </w:r>
            <w:r w:rsidR="00B41366">
              <w:rPr>
                <w:rFonts w:ascii="Times New Roman" w:hAnsi="Times New Roman" w:cs="Times New Roman"/>
                <w:sz w:val="24"/>
                <w:szCs w:val="24"/>
              </w:rPr>
              <w:t xml:space="preserve">, </w:t>
            </w:r>
            <w:r w:rsidR="00B41366" w:rsidRPr="00B41366">
              <w:rPr>
                <w:rFonts w:ascii="Times New Roman" w:hAnsi="Times New Roman" w:cs="Times New Roman"/>
                <w:sz w:val="24"/>
                <w:szCs w:val="24"/>
              </w:rPr>
              <w:t>ç) Veri sorumlusunun hukuki yükümlülüğünü yerine getirebilmesi için zorunlu olması</w:t>
            </w:r>
            <w:r w:rsidR="00B41366">
              <w:rPr>
                <w:rFonts w:ascii="Times New Roman" w:hAnsi="Times New Roman" w:cs="Times New Roman"/>
                <w:sz w:val="24"/>
                <w:szCs w:val="24"/>
              </w:rPr>
              <w:t xml:space="preserve">, </w:t>
            </w:r>
            <w:r w:rsidR="00B41366" w:rsidRPr="00B41366">
              <w:rPr>
                <w:rFonts w:ascii="Times New Roman" w:hAnsi="Times New Roman" w:cs="Times New Roman"/>
                <w:sz w:val="24"/>
                <w:szCs w:val="24"/>
              </w:rPr>
              <w:t>e) Bir hakkın tesisi, kullanılması veya korunması için veri işlemenin zorunlu olması</w:t>
            </w:r>
            <w:r w:rsidR="00B41366">
              <w:rPr>
                <w:rFonts w:ascii="Times New Roman" w:hAnsi="Times New Roman" w:cs="Times New Roman"/>
                <w:sz w:val="24"/>
                <w:szCs w:val="24"/>
              </w:rPr>
              <w:t xml:space="preserve">, </w:t>
            </w:r>
            <w:r w:rsidR="00B41366" w:rsidRPr="00B41366">
              <w:rPr>
                <w:rFonts w:ascii="Times New Roman" w:hAnsi="Times New Roman" w:cs="Times New Roman"/>
                <w:sz w:val="24"/>
                <w:szCs w:val="24"/>
              </w:rPr>
              <w:t>f) İlgili kişinin temel hak ve özgürlüklerine zarar vermemek kaydıyla, veri sorumlusunun meşru menfaatleri için veri işlenmesinin zorunlu olması</w:t>
            </w:r>
            <w:r w:rsidR="00B41366">
              <w:rPr>
                <w:rFonts w:ascii="Times New Roman" w:hAnsi="Times New Roman" w:cs="Times New Roman"/>
                <w:sz w:val="24"/>
                <w:szCs w:val="24"/>
              </w:rPr>
              <w:t>,</w:t>
            </w:r>
            <w:r w:rsidR="00B41366" w:rsidRPr="00B41366">
              <w:rPr>
                <w:rFonts w:ascii="Times New Roman" w:hAnsi="Times New Roman" w:cs="Times New Roman"/>
                <w:sz w:val="24"/>
                <w:szCs w:val="24"/>
              </w:rPr>
              <w:t xml:space="preserve">  </w:t>
            </w:r>
            <w:r w:rsidR="008F26BE" w:rsidRPr="00626C8F">
              <w:rPr>
                <w:rFonts w:ascii="Times New Roman" w:hAnsi="Times New Roman" w:cs="Times New Roman"/>
                <w:sz w:val="24"/>
                <w:szCs w:val="24"/>
              </w:rPr>
              <w:t>” hukuki sebebine dayan</w:t>
            </w:r>
            <w:r w:rsidR="0087791B">
              <w:rPr>
                <w:rFonts w:ascii="Times New Roman" w:hAnsi="Times New Roman" w:cs="Times New Roman"/>
                <w:sz w:val="24"/>
                <w:szCs w:val="24"/>
              </w:rPr>
              <w:t>ıl</w:t>
            </w:r>
            <w:r w:rsidR="008F26BE" w:rsidRPr="00626C8F">
              <w:rPr>
                <w:rFonts w:ascii="Times New Roman" w:hAnsi="Times New Roman" w:cs="Times New Roman"/>
                <w:sz w:val="24"/>
                <w:szCs w:val="24"/>
              </w:rPr>
              <w:t>arak hem tamamen veya kısmen otomatik yollarla (</w:t>
            </w:r>
            <w:r w:rsidR="00AA110C">
              <w:rPr>
                <w:rFonts w:ascii="Times New Roman" w:hAnsi="Times New Roman" w:cs="Times New Roman"/>
                <w:sz w:val="24"/>
                <w:szCs w:val="24"/>
              </w:rPr>
              <w:t>Websitesi üzerinden ve/veya</w:t>
            </w:r>
            <w:r w:rsidR="00B41366">
              <w:rPr>
                <w:rFonts w:ascii="Times New Roman" w:hAnsi="Times New Roman" w:cs="Times New Roman"/>
                <w:sz w:val="24"/>
                <w:szCs w:val="24"/>
              </w:rPr>
              <w:t xml:space="preserve"> </w:t>
            </w:r>
            <w:r w:rsidR="00AA110C">
              <w:rPr>
                <w:rFonts w:ascii="Times New Roman" w:hAnsi="Times New Roman" w:cs="Times New Roman"/>
                <w:sz w:val="24"/>
                <w:szCs w:val="24"/>
              </w:rPr>
              <w:t xml:space="preserve">Üniversitenin kullandığı diğer platformlar </w:t>
            </w:r>
            <w:r w:rsidR="00B41366">
              <w:rPr>
                <w:rFonts w:ascii="Times New Roman" w:hAnsi="Times New Roman" w:cs="Times New Roman"/>
                <w:sz w:val="24"/>
                <w:szCs w:val="24"/>
              </w:rPr>
              <w:t xml:space="preserve">ile </w:t>
            </w:r>
            <w:r w:rsidR="008F26BE" w:rsidRPr="00626C8F">
              <w:rPr>
                <w:rFonts w:ascii="Times New Roman" w:hAnsi="Times New Roman" w:cs="Times New Roman"/>
                <w:sz w:val="24"/>
                <w:szCs w:val="24"/>
              </w:rPr>
              <w:t xml:space="preserve">)  hem de veri kayıt sisteminin parçası olan ancak otomatik olmayan yöntemlerle </w:t>
            </w:r>
            <w:r w:rsidR="00B41366">
              <w:rPr>
                <w:rFonts w:ascii="Times New Roman" w:hAnsi="Times New Roman" w:cs="Times New Roman"/>
                <w:sz w:val="24"/>
                <w:szCs w:val="24"/>
              </w:rPr>
              <w:t xml:space="preserve">form doldurmak ve sözlü beyan etmek şeklinde toplanmakta ve </w:t>
            </w:r>
            <w:r w:rsidR="008F26BE" w:rsidRPr="00626C8F">
              <w:rPr>
                <w:rFonts w:ascii="Times New Roman" w:hAnsi="Times New Roman" w:cs="Times New Roman"/>
                <w:sz w:val="24"/>
                <w:szCs w:val="24"/>
              </w:rPr>
              <w:t>işlenmektedir.</w:t>
            </w:r>
          </w:p>
          <w:p w14:paraId="3139297D" w14:textId="77777777" w:rsidR="008F26BE" w:rsidRPr="00626C8F" w:rsidRDefault="008F26BE" w:rsidP="002F064D">
            <w:pPr>
              <w:spacing w:after="0" w:line="240" w:lineRule="auto"/>
              <w:ind w:left="89" w:right="183"/>
              <w:jc w:val="both"/>
              <w:rPr>
                <w:rFonts w:ascii="Times New Roman" w:hAnsi="Times New Roman" w:cs="Times New Roman"/>
                <w:sz w:val="24"/>
                <w:szCs w:val="24"/>
              </w:rPr>
            </w:pPr>
          </w:p>
          <w:p w14:paraId="78F973A7" w14:textId="3C0D13C2" w:rsidR="008F26BE" w:rsidRDefault="00B34B57" w:rsidP="002F064D">
            <w:pPr>
              <w:spacing w:after="0" w:line="240" w:lineRule="auto"/>
              <w:ind w:left="89" w:right="183"/>
              <w:jc w:val="both"/>
              <w:rPr>
                <w:rFonts w:ascii="Times New Roman" w:hAnsi="Times New Roman" w:cs="Times New Roman"/>
                <w:sz w:val="24"/>
                <w:szCs w:val="24"/>
              </w:rPr>
            </w:pPr>
            <w:r>
              <w:rPr>
                <w:rFonts w:ascii="Times New Roman" w:hAnsi="Times New Roman" w:cs="Times New Roman"/>
                <w:sz w:val="24"/>
                <w:szCs w:val="24"/>
              </w:rPr>
              <w:t xml:space="preserve">İşbu </w:t>
            </w:r>
            <w:r w:rsidR="00626C8F">
              <w:rPr>
                <w:rFonts w:ascii="Times New Roman" w:hAnsi="Times New Roman" w:cs="Times New Roman"/>
                <w:sz w:val="24"/>
                <w:szCs w:val="24"/>
              </w:rPr>
              <w:t>kişisel verileriniz;</w:t>
            </w:r>
          </w:p>
          <w:p w14:paraId="3F8C09D4" w14:textId="77777777" w:rsidR="00626C8F" w:rsidRPr="00626C8F" w:rsidRDefault="00626C8F" w:rsidP="002F064D">
            <w:pPr>
              <w:spacing w:after="0" w:line="240" w:lineRule="auto"/>
              <w:ind w:left="89" w:right="183"/>
              <w:jc w:val="both"/>
              <w:rPr>
                <w:rFonts w:ascii="Times New Roman" w:hAnsi="Times New Roman" w:cs="Times New Roman"/>
                <w:sz w:val="24"/>
                <w:szCs w:val="24"/>
              </w:rPr>
            </w:pPr>
          </w:p>
          <w:p w14:paraId="33647041" w14:textId="79CEB0BB" w:rsidR="00692875" w:rsidRDefault="00692875" w:rsidP="0082095A">
            <w:pPr>
              <w:pStyle w:val="ListeParagraf"/>
              <w:numPr>
                <w:ilvl w:val="0"/>
                <w:numId w:val="14"/>
              </w:numPr>
              <w:spacing w:after="0" w:line="240" w:lineRule="auto"/>
              <w:ind w:right="183"/>
              <w:jc w:val="both"/>
              <w:rPr>
                <w:rFonts w:ascii="Times New Roman" w:hAnsi="Times New Roman" w:cs="Times New Roman"/>
                <w:sz w:val="24"/>
                <w:szCs w:val="24"/>
              </w:rPr>
            </w:pPr>
            <w:r>
              <w:rPr>
                <w:rFonts w:ascii="Times New Roman" w:hAnsi="Times New Roman" w:cs="Times New Roman"/>
                <w:sz w:val="24"/>
                <w:szCs w:val="24"/>
              </w:rPr>
              <w:t xml:space="preserve">Üniversite tarafından yürütülen akademik programlar, etkinlikler, teklifler ve tüm eğitim süreçleri (lisans, ön lisans, yüksek lisans, doktora, eğitim ve sertifika programları) hakkında bilgi vermek, </w:t>
            </w:r>
          </w:p>
          <w:p w14:paraId="6B7B65ED" w14:textId="5F67F823" w:rsidR="00692875" w:rsidRDefault="00692875" w:rsidP="00D756B1">
            <w:pPr>
              <w:pStyle w:val="ListeParagraf"/>
              <w:numPr>
                <w:ilvl w:val="0"/>
                <w:numId w:val="14"/>
              </w:numPr>
              <w:spacing w:after="0" w:line="240" w:lineRule="auto"/>
              <w:ind w:right="183"/>
              <w:jc w:val="both"/>
              <w:rPr>
                <w:rFonts w:ascii="Times New Roman" w:hAnsi="Times New Roman" w:cs="Times New Roman"/>
                <w:sz w:val="24"/>
                <w:szCs w:val="24"/>
              </w:rPr>
            </w:pPr>
            <w:r w:rsidRPr="00692875">
              <w:rPr>
                <w:rFonts w:ascii="Times New Roman" w:hAnsi="Times New Roman" w:cs="Times New Roman"/>
                <w:sz w:val="24"/>
                <w:szCs w:val="24"/>
              </w:rPr>
              <w:t xml:space="preserve">Üniversite tarafından sunulan hizmetlerden aday öğrencilerin faydalanabilmesi için gerekli çalışmaların </w:t>
            </w:r>
            <w:r>
              <w:rPr>
                <w:rFonts w:ascii="Times New Roman" w:hAnsi="Times New Roman" w:cs="Times New Roman"/>
                <w:sz w:val="24"/>
                <w:szCs w:val="24"/>
              </w:rPr>
              <w:t xml:space="preserve">ve süreçlerin </w:t>
            </w:r>
            <w:r w:rsidRPr="00692875">
              <w:rPr>
                <w:rFonts w:ascii="Times New Roman" w:hAnsi="Times New Roman" w:cs="Times New Roman"/>
                <w:sz w:val="24"/>
                <w:szCs w:val="24"/>
              </w:rPr>
              <w:t>yürütülmesi,</w:t>
            </w:r>
            <w:r>
              <w:rPr>
                <w:rFonts w:ascii="Times New Roman" w:hAnsi="Times New Roman" w:cs="Times New Roman"/>
                <w:sz w:val="24"/>
                <w:szCs w:val="24"/>
              </w:rPr>
              <w:t xml:space="preserve"> </w:t>
            </w:r>
          </w:p>
          <w:p w14:paraId="7E9012C2" w14:textId="6C530BC4" w:rsidR="00692875" w:rsidRPr="00692875" w:rsidRDefault="00692875" w:rsidP="00692875">
            <w:pPr>
              <w:pStyle w:val="ListeParagraf"/>
              <w:numPr>
                <w:ilvl w:val="0"/>
                <w:numId w:val="14"/>
              </w:numPr>
              <w:spacing w:after="0" w:line="240" w:lineRule="auto"/>
              <w:ind w:right="183"/>
              <w:jc w:val="both"/>
              <w:rPr>
                <w:rFonts w:ascii="Times New Roman" w:hAnsi="Times New Roman" w:cs="Times New Roman"/>
                <w:sz w:val="24"/>
                <w:szCs w:val="24"/>
              </w:rPr>
            </w:pPr>
            <w:r>
              <w:rPr>
                <w:rFonts w:ascii="Times New Roman" w:hAnsi="Times New Roman" w:cs="Times New Roman"/>
                <w:sz w:val="24"/>
                <w:szCs w:val="24"/>
              </w:rPr>
              <w:t>Üniversite tarafından sunulan program ve hizmetlerin aday öğrencilerine duyurulması, tanıtılması, beğenisine sunulması ve bu hususa ilişkin anket yapılması ve bu hususta gerekli süreçlerin planlaması,</w:t>
            </w:r>
          </w:p>
          <w:p w14:paraId="605649B1" w14:textId="45D08497" w:rsidR="0082095A" w:rsidRPr="00692875" w:rsidRDefault="0082095A" w:rsidP="00D756B1">
            <w:pPr>
              <w:pStyle w:val="ListeParagraf"/>
              <w:numPr>
                <w:ilvl w:val="0"/>
                <w:numId w:val="14"/>
              </w:numPr>
              <w:spacing w:after="0" w:line="240" w:lineRule="auto"/>
              <w:ind w:right="183"/>
              <w:jc w:val="both"/>
              <w:rPr>
                <w:rFonts w:ascii="Times New Roman" w:hAnsi="Times New Roman" w:cs="Times New Roman"/>
                <w:sz w:val="24"/>
                <w:szCs w:val="24"/>
              </w:rPr>
            </w:pPr>
            <w:r w:rsidRPr="00692875">
              <w:rPr>
                <w:rFonts w:ascii="Times New Roman" w:hAnsi="Times New Roman" w:cs="Times New Roman"/>
                <w:sz w:val="24"/>
                <w:szCs w:val="24"/>
              </w:rPr>
              <w:t xml:space="preserve">Üniversite tarafından sunulan eğitim-öğretim faaliyetlerinin sürdürülebilmesi, iyileştirilmesi, </w:t>
            </w:r>
          </w:p>
          <w:p w14:paraId="4CE6F0CC" w14:textId="77777777" w:rsidR="0082095A" w:rsidRDefault="0082095A" w:rsidP="0082095A">
            <w:pPr>
              <w:pStyle w:val="ListeParagraf"/>
              <w:numPr>
                <w:ilvl w:val="0"/>
                <w:numId w:val="14"/>
              </w:numPr>
              <w:spacing w:after="0" w:line="240" w:lineRule="auto"/>
              <w:ind w:right="183"/>
              <w:jc w:val="both"/>
              <w:rPr>
                <w:rFonts w:ascii="Times New Roman" w:hAnsi="Times New Roman" w:cs="Times New Roman"/>
                <w:sz w:val="24"/>
                <w:szCs w:val="24"/>
              </w:rPr>
            </w:pPr>
            <w:r w:rsidRPr="0082095A">
              <w:rPr>
                <w:rFonts w:ascii="Times New Roman" w:hAnsi="Times New Roman" w:cs="Times New Roman"/>
                <w:sz w:val="24"/>
                <w:szCs w:val="24"/>
              </w:rPr>
              <w:t>Üniversite öğrenci memnuniyetini ve verilen eğitim kalitesini değerlendirilmesi,</w:t>
            </w:r>
          </w:p>
          <w:p w14:paraId="4BCF7F5B" w14:textId="77777777" w:rsidR="0082095A" w:rsidRDefault="0082095A" w:rsidP="0082095A">
            <w:pPr>
              <w:pStyle w:val="ListeParagraf"/>
              <w:numPr>
                <w:ilvl w:val="0"/>
                <w:numId w:val="14"/>
              </w:numPr>
              <w:spacing w:after="0" w:line="240" w:lineRule="auto"/>
              <w:ind w:right="183"/>
              <w:jc w:val="both"/>
              <w:rPr>
                <w:rFonts w:ascii="Times New Roman" w:hAnsi="Times New Roman" w:cs="Times New Roman"/>
                <w:sz w:val="24"/>
                <w:szCs w:val="24"/>
              </w:rPr>
            </w:pPr>
            <w:r w:rsidRPr="0082095A">
              <w:rPr>
                <w:rFonts w:ascii="Times New Roman" w:hAnsi="Times New Roman" w:cs="Times New Roman"/>
                <w:sz w:val="24"/>
                <w:szCs w:val="24"/>
              </w:rPr>
              <w:t>Üniversite tarafından sunulan hizmete ilişkin denetim ve veri analizi yapmak, tanıtım faaliyetlerini şekillendirilmesi,</w:t>
            </w:r>
          </w:p>
          <w:p w14:paraId="782E6F27" w14:textId="77777777" w:rsidR="0082095A" w:rsidRDefault="0082095A" w:rsidP="0082095A">
            <w:pPr>
              <w:pStyle w:val="ListeParagraf"/>
              <w:numPr>
                <w:ilvl w:val="0"/>
                <w:numId w:val="14"/>
              </w:numPr>
              <w:spacing w:after="0" w:line="240" w:lineRule="auto"/>
              <w:ind w:right="183"/>
              <w:jc w:val="both"/>
              <w:rPr>
                <w:rFonts w:ascii="Times New Roman" w:hAnsi="Times New Roman" w:cs="Times New Roman"/>
                <w:sz w:val="24"/>
                <w:szCs w:val="24"/>
              </w:rPr>
            </w:pPr>
            <w:r w:rsidRPr="0082095A">
              <w:rPr>
                <w:rFonts w:ascii="Times New Roman" w:hAnsi="Times New Roman" w:cs="Times New Roman"/>
                <w:sz w:val="24"/>
                <w:szCs w:val="24"/>
              </w:rPr>
              <w:t>Üniversite yerleşkelerinde yer alan yurt, lojman, sosyal tesis vb. gibi yerlerde ikamet eden öğrenciler, çalışanlar ve kısa süreli ziyaretçiler hakkında yaşamsal ihtiyaçların karşılanabilmesi,</w:t>
            </w:r>
          </w:p>
          <w:p w14:paraId="499BA354" w14:textId="77777777" w:rsidR="0082095A" w:rsidRDefault="0082095A" w:rsidP="0082095A">
            <w:pPr>
              <w:pStyle w:val="ListeParagraf"/>
              <w:numPr>
                <w:ilvl w:val="0"/>
                <w:numId w:val="14"/>
              </w:numPr>
              <w:spacing w:after="0" w:line="240" w:lineRule="auto"/>
              <w:ind w:right="183"/>
              <w:jc w:val="both"/>
              <w:rPr>
                <w:rFonts w:ascii="Times New Roman" w:hAnsi="Times New Roman" w:cs="Times New Roman"/>
                <w:sz w:val="24"/>
                <w:szCs w:val="24"/>
              </w:rPr>
            </w:pPr>
            <w:r w:rsidRPr="0082095A">
              <w:rPr>
                <w:rFonts w:ascii="Times New Roman" w:hAnsi="Times New Roman" w:cs="Times New Roman"/>
                <w:sz w:val="24"/>
                <w:szCs w:val="24"/>
              </w:rPr>
              <w:t>Üniversite lokasyonlarının güvenliği ve denetimi ile öğrencilerinin/çalışanlarının/ziyaretçilerinin can ve mal güvenliğinin korunması, yasal yükümlülüklerin, adli ve/veya idari tüm kurum ve/veya kuruluşların taleplerinin, mevzuat ve /veya ilgili kurum ve/veya kuruluşlarca beyan edilen gerekliliklerin yerine getirilmesi, listeleme-raporlama-analiz gibi istatistiksel çalışmalar yap</w:t>
            </w:r>
            <w:r>
              <w:rPr>
                <w:rFonts w:ascii="Times New Roman" w:hAnsi="Times New Roman" w:cs="Times New Roman"/>
                <w:sz w:val="24"/>
                <w:szCs w:val="24"/>
              </w:rPr>
              <w:t>ılması,</w:t>
            </w:r>
          </w:p>
          <w:p w14:paraId="70E399A3" w14:textId="1625F7AF" w:rsidR="008F26BE" w:rsidRPr="0082095A" w:rsidRDefault="00626C8F" w:rsidP="0082095A">
            <w:pPr>
              <w:pStyle w:val="ListeParagraf"/>
              <w:numPr>
                <w:ilvl w:val="0"/>
                <w:numId w:val="14"/>
              </w:numPr>
              <w:spacing w:after="0" w:line="240" w:lineRule="auto"/>
              <w:ind w:right="183"/>
              <w:jc w:val="both"/>
              <w:rPr>
                <w:rFonts w:ascii="Times New Roman" w:hAnsi="Times New Roman" w:cs="Times New Roman"/>
                <w:sz w:val="24"/>
                <w:szCs w:val="24"/>
              </w:rPr>
            </w:pPr>
            <w:r w:rsidRPr="0082095A">
              <w:rPr>
                <w:rFonts w:ascii="Times New Roman" w:hAnsi="Times New Roman" w:cs="Times New Roman"/>
                <w:sz w:val="24"/>
                <w:szCs w:val="24"/>
              </w:rPr>
              <w:t>Hukuki uyuşmazlıklarda delil olarak kullanılması</w:t>
            </w:r>
            <w:r w:rsidR="008F26BE" w:rsidRPr="0082095A">
              <w:rPr>
                <w:rFonts w:ascii="Times New Roman" w:hAnsi="Times New Roman" w:cs="Times New Roman"/>
                <w:sz w:val="24"/>
                <w:szCs w:val="24"/>
              </w:rPr>
              <w:t>,</w:t>
            </w:r>
          </w:p>
          <w:p w14:paraId="668A093C" w14:textId="77777777" w:rsidR="008F26BE" w:rsidRPr="00626C8F" w:rsidRDefault="008F26BE" w:rsidP="002F064D">
            <w:pPr>
              <w:spacing w:after="0" w:line="240" w:lineRule="auto"/>
              <w:ind w:left="798" w:right="183"/>
              <w:jc w:val="both"/>
              <w:rPr>
                <w:rFonts w:ascii="Times New Roman" w:hAnsi="Times New Roman" w:cs="Times New Roman"/>
                <w:sz w:val="24"/>
                <w:szCs w:val="24"/>
              </w:rPr>
            </w:pPr>
          </w:p>
          <w:p w14:paraId="589128EC" w14:textId="2CF60BB4" w:rsidR="008F26BE" w:rsidRPr="00626C8F" w:rsidRDefault="008F26BE" w:rsidP="002F064D">
            <w:pPr>
              <w:spacing w:after="0" w:line="240" w:lineRule="auto"/>
              <w:ind w:left="89" w:right="183"/>
              <w:jc w:val="both"/>
              <w:rPr>
                <w:rFonts w:ascii="Times New Roman" w:hAnsi="Times New Roman" w:cs="Times New Roman"/>
                <w:sz w:val="24"/>
                <w:szCs w:val="24"/>
              </w:rPr>
            </w:pPr>
            <w:proofErr w:type="gramStart"/>
            <w:r w:rsidRPr="00626C8F">
              <w:rPr>
                <w:rFonts w:ascii="Times New Roman" w:hAnsi="Times New Roman" w:cs="Times New Roman"/>
                <w:sz w:val="24"/>
                <w:szCs w:val="24"/>
              </w:rPr>
              <w:t xml:space="preserve">amaçlarıyla </w:t>
            </w:r>
            <w:r w:rsidR="00C31BF6" w:rsidRPr="00C31BF6">
              <w:rPr>
                <w:rFonts w:ascii="Arial" w:hAnsi="Arial" w:cs="Arial"/>
                <w:color w:val="FFFFFF"/>
              </w:rPr>
              <w:t xml:space="preserve"> </w:t>
            </w:r>
            <w:r w:rsidR="00C31BF6">
              <w:rPr>
                <w:rFonts w:ascii="Times New Roman" w:hAnsi="Times New Roman" w:cs="Times New Roman"/>
                <w:sz w:val="24"/>
                <w:szCs w:val="24"/>
              </w:rPr>
              <w:t>ve</w:t>
            </w:r>
            <w:proofErr w:type="gramEnd"/>
            <w:r w:rsidR="00C31BF6">
              <w:rPr>
                <w:rFonts w:ascii="Times New Roman" w:hAnsi="Times New Roman" w:cs="Times New Roman"/>
                <w:sz w:val="24"/>
                <w:szCs w:val="24"/>
              </w:rPr>
              <w:t xml:space="preserve"> bu amaçların</w:t>
            </w:r>
            <w:r w:rsidR="00C31BF6" w:rsidRPr="00C31BF6">
              <w:rPr>
                <w:rFonts w:ascii="Times New Roman" w:hAnsi="Times New Roman" w:cs="Times New Roman"/>
                <w:sz w:val="24"/>
                <w:szCs w:val="24"/>
              </w:rPr>
              <w:t xml:space="preserve"> gerektirdi</w:t>
            </w:r>
            <w:r w:rsidR="00C31BF6">
              <w:rPr>
                <w:rFonts w:ascii="Times New Roman" w:hAnsi="Times New Roman" w:cs="Times New Roman"/>
                <w:sz w:val="24"/>
                <w:szCs w:val="24"/>
              </w:rPr>
              <w:t xml:space="preserve">ği süreler boyunca </w:t>
            </w:r>
            <w:r w:rsidRPr="00626C8F">
              <w:rPr>
                <w:rFonts w:ascii="Times New Roman" w:hAnsi="Times New Roman" w:cs="Times New Roman"/>
                <w:sz w:val="24"/>
                <w:szCs w:val="24"/>
              </w:rPr>
              <w:t>işlenmekte; yukarıda belirtilen işleme amaçlarının gerçekleştirilmesi ile sınırlı olarak;</w:t>
            </w:r>
          </w:p>
          <w:p w14:paraId="53DBD5AD" w14:textId="77777777" w:rsidR="008F26BE" w:rsidRPr="00626C8F" w:rsidRDefault="008F26BE" w:rsidP="002F064D">
            <w:pPr>
              <w:spacing w:after="0" w:line="240" w:lineRule="auto"/>
              <w:ind w:left="89" w:right="183"/>
              <w:jc w:val="both"/>
              <w:rPr>
                <w:rFonts w:ascii="Times New Roman" w:hAnsi="Times New Roman" w:cs="Times New Roman"/>
                <w:sz w:val="24"/>
                <w:szCs w:val="24"/>
              </w:rPr>
            </w:pPr>
          </w:p>
          <w:p w14:paraId="600C4D51" w14:textId="77777777" w:rsidR="00AD76BA" w:rsidRDefault="00AD76BA" w:rsidP="00AD76BA">
            <w:pPr>
              <w:pStyle w:val="ListeParagraf"/>
              <w:numPr>
                <w:ilvl w:val="0"/>
                <w:numId w:val="7"/>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lastRenderedPageBreak/>
              <w:t>Üniversiteye</w:t>
            </w:r>
            <w:r w:rsidRPr="00BE0FF8">
              <w:rPr>
                <w:rFonts w:ascii="Times New Roman" w:hAnsi="Times New Roman" w:cs="Times New Roman"/>
                <w:sz w:val="24"/>
                <w:szCs w:val="24"/>
              </w:rPr>
              <w:t xml:space="preserve"> bağlı merkez ve/veya birimlerine,</w:t>
            </w:r>
            <w:r>
              <w:rPr>
                <w:rFonts w:ascii="Times New Roman" w:hAnsi="Times New Roman" w:cs="Times New Roman"/>
                <w:sz w:val="24"/>
                <w:szCs w:val="24"/>
              </w:rPr>
              <w:t xml:space="preserve"> Üniversite</w:t>
            </w:r>
            <w:r w:rsidRPr="00BE0FF8">
              <w:rPr>
                <w:rFonts w:ascii="Times New Roman" w:hAnsi="Times New Roman" w:cs="Times New Roman"/>
                <w:sz w:val="24"/>
                <w:szCs w:val="24"/>
              </w:rPr>
              <w:t xml:space="preserve"> iştirakler</w:t>
            </w:r>
            <w:r>
              <w:rPr>
                <w:rFonts w:ascii="Times New Roman" w:hAnsi="Times New Roman" w:cs="Times New Roman"/>
                <w:sz w:val="24"/>
                <w:szCs w:val="24"/>
              </w:rPr>
              <w:t>ine</w:t>
            </w:r>
            <w:r w:rsidRPr="00BE0FF8">
              <w:rPr>
                <w:rFonts w:ascii="Times New Roman" w:hAnsi="Times New Roman" w:cs="Times New Roman"/>
                <w:sz w:val="24"/>
                <w:szCs w:val="24"/>
              </w:rPr>
              <w:t>, iş ortaklarına ve bunların alt işverenleri ve franchise</w:t>
            </w:r>
            <w:r>
              <w:rPr>
                <w:rFonts w:ascii="Times New Roman" w:hAnsi="Times New Roman" w:cs="Times New Roman"/>
                <w:sz w:val="24"/>
                <w:szCs w:val="24"/>
              </w:rPr>
              <w:t>’</w:t>
            </w:r>
            <w:r w:rsidRPr="00BE0FF8">
              <w:rPr>
                <w:rFonts w:ascii="Times New Roman" w:hAnsi="Times New Roman" w:cs="Times New Roman"/>
                <w:sz w:val="24"/>
                <w:szCs w:val="24"/>
              </w:rPr>
              <w:t xml:space="preserve">larına, </w:t>
            </w:r>
          </w:p>
          <w:p w14:paraId="52FF0733" w14:textId="232F0868" w:rsidR="00AD76BA" w:rsidRDefault="00AD76BA" w:rsidP="00AD76BA">
            <w:pPr>
              <w:pStyle w:val="ListeParagraf"/>
              <w:numPr>
                <w:ilvl w:val="0"/>
                <w:numId w:val="7"/>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U</w:t>
            </w:r>
            <w:r w:rsidRPr="00022A11">
              <w:rPr>
                <w:rFonts w:ascii="Times New Roman" w:hAnsi="Times New Roman" w:cs="Times New Roman"/>
                <w:sz w:val="24"/>
                <w:szCs w:val="24"/>
              </w:rPr>
              <w:t>zaktan eğitim hizmeti amacıyla kullanılan platform</w:t>
            </w:r>
            <w:r>
              <w:rPr>
                <w:rFonts w:ascii="Times New Roman" w:hAnsi="Times New Roman" w:cs="Times New Roman"/>
                <w:sz w:val="24"/>
                <w:szCs w:val="24"/>
              </w:rPr>
              <w:t>lara,</w:t>
            </w:r>
          </w:p>
          <w:p w14:paraId="1CC40326" w14:textId="77777777" w:rsidR="00AD76BA" w:rsidRDefault="00AD76BA" w:rsidP="00AD76BA">
            <w:pPr>
              <w:pStyle w:val="ListeParagraf"/>
              <w:numPr>
                <w:ilvl w:val="0"/>
                <w:numId w:val="7"/>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K</w:t>
            </w:r>
            <w:r w:rsidRPr="00BE0FF8">
              <w:rPr>
                <w:rFonts w:ascii="Times New Roman" w:hAnsi="Times New Roman" w:cs="Times New Roman"/>
                <w:sz w:val="24"/>
                <w:szCs w:val="24"/>
              </w:rPr>
              <w:t xml:space="preserve">anunen yetkili gerçek ve/veya tüzel üçüncü kişi kurum ve kuruluşlara, </w:t>
            </w:r>
          </w:p>
          <w:p w14:paraId="26B9978E" w14:textId="77777777" w:rsidR="00AD76BA" w:rsidRDefault="00AD76BA" w:rsidP="00AD76BA">
            <w:pPr>
              <w:pStyle w:val="ListeParagraf"/>
              <w:numPr>
                <w:ilvl w:val="0"/>
                <w:numId w:val="7"/>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Yükseköğretim Kurumu’na,</w:t>
            </w:r>
          </w:p>
          <w:p w14:paraId="38F7F8C1" w14:textId="77777777" w:rsidR="00AD76BA" w:rsidRPr="00022A11" w:rsidRDefault="00AD76BA" w:rsidP="00AD76BA">
            <w:pPr>
              <w:pStyle w:val="ListeParagraf"/>
              <w:numPr>
                <w:ilvl w:val="0"/>
                <w:numId w:val="7"/>
              </w:numPr>
              <w:spacing w:after="0" w:line="240" w:lineRule="auto"/>
              <w:ind w:left="809" w:right="183"/>
              <w:jc w:val="both"/>
              <w:rPr>
                <w:rFonts w:ascii="Times New Roman" w:hAnsi="Times New Roman" w:cs="Times New Roman"/>
                <w:sz w:val="24"/>
                <w:szCs w:val="24"/>
              </w:rPr>
            </w:pPr>
            <w:r>
              <w:rPr>
                <w:rFonts w:ascii="Times New Roman" w:hAnsi="Times New Roman" w:cs="Times New Roman"/>
                <w:sz w:val="24"/>
                <w:szCs w:val="24"/>
              </w:rPr>
              <w:t>Ödeme işlemleri için anlaşmalı finans kuruluşlarına</w:t>
            </w:r>
          </w:p>
          <w:p w14:paraId="22B274FD" w14:textId="77777777" w:rsidR="007C3590" w:rsidRDefault="007C3590" w:rsidP="007C3590">
            <w:pPr>
              <w:spacing w:after="0" w:line="240" w:lineRule="auto"/>
              <w:ind w:left="67" w:right="183"/>
              <w:jc w:val="both"/>
              <w:rPr>
                <w:rFonts w:ascii="Times New Roman" w:hAnsi="Times New Roman" w:cs="Times New Roman"/>
                <w:sz w:val="24"/>
                <w:szCs w:val="24"/>
              </w:rPr>
            </w:pPr>
          </w:p>
          <w:p w14:paraId="657BB055" w14:textId="3BFD3709" w:rsidR="007C3590" w:rsidRPr="007C3590" w:rsidRDefault="007C3590" w:rsidP="007C3590">
            <w:pPr>
              <w:spacing w:after="0" w:line="240" w:lineRule="auto"/>
              <w:ind w:left="67" w:right="183"/>
              <w:jc w:val="both"/>
              <w:rPr>
                <w:rFonts w:ascii="Times New Roman" w:hAnsi="Times New Roman" w:cs="Times New Roman"/>
                <w:sz w:val="24"/>
                <w:szCs w:val="24"/>
              </w:rPr>
            </w:pPr>
            <w:proofErr w:type="gramStart"/>
            <w:r>
              <w:rPr>
                <w:rFonts w:ascii="Times New Roman" w:hAnsi="Times New Roman" w:cs="Times New Roman"/>
                <w:sz w:val="24"/>
                <w:szCs w:val="24"/>
              </w:rPr>
              <w:t>aktarılmaktadır</w:t>
            </w:r>
            <w:proofErr w:type="gramEnd"/>
            <w:r>
              <w:rPr>
                <w:rFonts w:ascii="Times New Roman" w:hAnsi="Times New Roman" w:cs="Times New Roman"/>
                <w:sz w:val="24"/>
                <w:szCs w:val="24"/>
              </w:rPr>
              <w:t>.</w:t>
            </w:r>
          </w:p>
          <w:p w14:paraId="28080891" w14:textId="77777777" w:rsidR="008F26BE" w:rsidRPr="00626C8F" w:rsidRDefault="008F26BE" w:rsidP="002F064D">
            <w:pPr>
              <w:spacing w:after="0" w:line="240" w:lineRule="auto"/>
              <w:ind w:left="90" w:right="183" w:hanging="1"/>
              <w:jc w:val="both"/>
              <w:rPr>
                <w:rFonts w:ascii="Times New Roman" w:hAnsi="Times New Roman" w:cs="Times New Roman"/>
                <w:b/>
                <w:sz w:val="24"/>
                <w:szCs w:val="24"/>
              </w:rPr>
            </w:pPr>
          </w:p>
          <w:p w14:paraId="573D5D7E" w14:textId="3C9D342C" w:rsidR="008F26BE" w:rsidRPr="00626C8F" w:rsidRDefault="002A1DF4" w:rsidP="002F064D">
            <w:pPr>
              <w:spacing w:after="0" w:line="240" w:lineRule="auto"/>
              <w:ind w:left="90" w:right="183" w:hanging="1"/>
              <w:jc w:val="both"/>
              <w:rPr>
                <w:rFonts w:ascii="Times New Roman" w:hAnsi="Times New Roman" w:cs="Times New Roman"/>
                <w:sz w:val="24"/>
                <w:szCs w:val="24"/>
              </w:rPr>
            </w:pPr>
            <w:r>
              <w:rPr>
                <w:rFonts w:ascii="Times New Roman" w:hAnsi="Times New Roman" w:cs="Times New Roman"/>
                <w:sz w:val="24"/>
                <w:szCs w:val="24"/>
              </w:rPr>
              <w:t>İlgili kişi</w:t>
            </w:r>
            <w:r w:rsidR="008F26BE" w:rsidRPr="00626C8F">
              <w:rPr>
                <w:rFonts w:ascii="Times New Roman" w:hAnsi="Times New Roman" w:cs="Times New Roman"/>
                <w:sz w:val="24"/>
                <w:szCs w:val="24"/>
              </w:rPr>
              <w:t xml:space="preserve"> olarak, Kanun’un “ilgili kişinin haklarını düzenleyen” 11. maddesi kapsamındaki taleplerinizi Veri Sorumlusuna Başvuru Usul ve Esasları Hak</w:t>
            </w:r>
            <w:r w:rsidR="00494568">
              <w:rPr>
                <w:rFonts w:ascii="Times New Roman" w:hAnsi="Times New Roman" w:cs="Times New Roman"/>
                <w:sz w:val="24"/>
                <w:szCs w:val="24"/>
              </w:rPr>
              <w:t>kında Tebliğ’e göre Üniversitemizin</w:t>
            </w:r>
            <w:r w:rsidR="008F26BE" w:rsidRPr="00626C8F">
              <w:rPr>
                <w:rFonts w:ascii="Times New Roman" w:hAnsi="Times New Roman" w:cs="Times New Roman"/>
                <w:sz w:val="24"/>
                <w:szCs w:val="24"/>
              </w:rPr>
              <w:t>;</w:t>
            </w:r>
          </w:p>
          <w:p w14:paraId="68389B2A" w14:textId="77777777" w:rsidR="008F26BE" w:rsidRPr="00626C8F" w:rsidRDefault="008F26BE" w:rsidP="002F064D">
            <w:pPr>
              <w:spacing w:after="0" w:line="240" w:lineRule="auto"/>
              <w:ind w:left="90" w:right="183" w:hanging="1"/>
              <w:jc w:val="both"/>
              <w:rPr>
                <w:rFonts w:ascii="Times New Roman" w:hAnsi="Times New Roman" w:cs="Times New Roman"/>
                <w:sz w:val="24"/>
                <w:szCs w:val="24"/>
              </w:rPr>
            </w:pPr>
          </w:p>
          <w:p w14:paraId="230DABC8" w14:textId="36130C11" w:rsidR="002A1DF4" w:rsidRPr="002A1DF4" w:rsidRDefault="002A1DF4" w:rsidP="002A1DF4">
            <w:pPr>
              <w:pStyle w:val="ListeParagraf"/>
              <w:numPr>
                <w:ilvl w:val="0"/>
                <w:numId w:val="12"/>
              </w:numPr>
              <w:spacing w:line="240" w:lineRule="auto"/>
              <w:ind w:left="862" w:right="183"/>
              <w:rPr>
                <w:rFonts w:ascii="Times New Roman" w:hAnsi="Times New Roman" w:cs="Times New Roman"/>
                <w:sz w:val="24"/>
                <w:szCs w:val="24"/>
              </w:rPr>
            </w:pPr>
            <w:r w:rsidRPr="002A1DF4">
              <w:rPr>
                <w:rFonts w:ascii="Times New Roman" w:hAnsi="Times New Roman" w:cs="Times New Roman"/>
                <w:sz w:val="24"/>
                <w:szCs w:val="24"/>
              </w:rPr>
              <w:t xml:space="preserve">Posta </w:t>
            </w:r>
            <w:r w:rsidR="00AD76BA" w:rsidRPr="002A1DF4">
              <w:rPr>
                <w:rFonts w:ascii="Times New Roman" w:hAnsi="Times New Roman" w:cs="Times New Roman"/>
                <w:sz w:val="24"/>
                <w:szCs w:val="24"/>
              </w:rPr>
              <w:t xml:space="preserve">yoluyla </w:t>
            </w:r>
            <w:r w:rsidR="00AD76BA">
              <w:rPr>
                <w:rFonts w:ascii="Times New Roman" w:hAnsi="Times New Roman" w:cs="Times New Roman"/>
                <w:sz w:val="24"/>
                <w:szCs w:val="24"/>
              </w:rPr>
              <w:t>Mahmutbey</w:t>
            </w:r>
            <w:r w:rsidR="0082095A">
              <w:rPr>
                <w:rFonts w:ascii="Times New Roman" w:hAnsi="Times New Roman" w:cs="Times New Roman"/>
                <w:sz w:val="24"/>
                <w:szCs w:val="24"/>
              </w:rPr>
              <w:t xml:space="preserve"> Mahallesi, Dilmenler Caddesi, No:26 Bağcılar-İstanbul </w:t>
            </w:r>
            <w:r w:rsidRPr="002A1DF4">
              <w:rPr>
                <w:rFonts w:ascii="Times New Roman" w:hAnsi="Times New Roman" w:cs="Times New Roman"/>
                <w:sz w:val="24"/>
                <w:szCs w:val="24"/>
              </w:rPr>
              <w:t>adresine,</w:t>
            </w:r>
          </w:p>
          <w:p w14:paraId="5E83E44E" w14:textId="10AC2156" w:rsidR="002A1DF4" w:rsidRPr="002A1DF4" w:rsidRDefault="002A1DF4" w:rsidP="002A1DF4">
            <w:pPr>
              <w:pStyle w:val="ListeParagraf"/>
              <w:numPr>
                <w:ilvl w:val="0"/>
                <w:numId w:val="12"/>
              </w:numPr>
              <w:spacing w:line="240" w:lineRule="auto"/>
              <w:ind w:left="862" w:right="183"/>
              <w:rPr>
                <w:rFonts w:ascii="Times New Roman" w:hAnsi="Times New Roman" w:cs="Times New Roman"/>
                <w:sz w:val="24"/>
                <w:szCs w:val="24"/>
              </w:rPr>
            </w:pPr>
            <w:r w:rsidRPr="002A1DF4">
              <w:rPr>
                <w:rFonts w:ascii="Times New Roman" w:hAnsi="Times New Roman" w:cs="Times New Roman"/>
                <w:sz w:val="24"/>
                <w:szCs w:val="24"/>
              </w:rPr>
              <w:t xml:space="preserve">KEP yoluyla yapmak istediğiniz başvurularınızı </w:t>
            </w:r>
            <w:r w:rsidR="00981941">
              <w:t xml:space="preserve"> </w:t>
            </w:r>
            <w:hyperlink r:id="rId5" w:history="1">
              <w:r w:rsidR="00981941" w:rsidRPr="00D24A60">
                <w:rPr>
                  <w:rStyle w:val="Kpr"/>
                  <w:rFonts w:ascii="Times New Roman" w:hAnsi="Times New Roman" w:cs="Times New Roman"/>
                  <w:sz w:val="24"/>
                  <w:szCs w:val="24"/>
                </w:rPr>
                <w:t>altinbasuniversitesi@hs01.kep.tr</w:t>
              </w:r>
            </w:hyperlink>
            <w:r w:rsidR="00981941">
              <w:rPr>
                <w:rFonts w:ascii="Times New Roman" w:hAnsi="Times New Roman" w:cs="Times New Roman"/>
                <w:sz w:val="24"/>
                <w:szCs w:val="24"/>
              </w:rPr>
              <w:t xml:space="preserve"> </w:t>
            </w:r>
            <w:r w:rsidRPr="002A1DF4">
              <w:rPr>
                <w:rFonts w:ascii="Times New Roman" w:hAnsi="Times New Roman" w:cs="Times New Roman"/>
                <w:sz w:val="24"/>
                <w:szCs w:val="24"/>
              </w:rPr>
              <w:t>KEP adresine,</w:t>
            </w:r>
          </w:p>
          <w:p w14:paraId="04DA7D93" w14:textId="73A3DA3D" w:rsidR="002A1DF4" w:rsidRPr="002A1DF4" w:rsidRDefault="002A1DF4" w:rsidP="002A1DF4">
            <w:pPr>
              <w:pStyle w:val="ListeParagraf"/>
              <w:numPr>
                <w:ilvl w:val="0"/>
                <w:numId w:val="12"/>
              </w:numPr>
              <w:spacing w:line="240" w:lineRule="auto"/>
              <w:ind w:left="862" w:right="183"/>
              <w:rPr>
                <w:rFonts w:ascii="Times New Roman" w:hAnsi="Times New Roman" w:cs="Times New Roman"/>
                <w:sz w:val="24"/>
                <w:szCs w:val="24"/>
              </w:rPr>
            </w:pPr>
            <w:r w:rsidRPr="002A1DF4">
              <w:rPr>
                <w:rFonts w:ascii="Times New Roman" w:hAnsi="Times New Roman" w:cs="Times New Roman"/>
                <w:sz w:val="24"/>
                <w:szCs w:val="24"/>
              </w:rPr>
              <w:t>Güvenli elektronik i</w:t>
            </w:r>
            <w:r w:rsidR="00494568">
              <w:rPr>
                <w:rFonts w:ascii="Times New Roman" w:hAnsi="Times New Roman" w:cs="Times New Roman"/>
                <w:sz w:val="24"/>
                <w:szCs w:val="24"/>
              </w:rPr>
              <w:t>mza, mobil imza ya da Üniversitemiz</w:t>
            </w:r>
            <w:r w:rsidRPr="002A1DF4">
              <w:rPr>
                <w:rFonts w:ascii="Times New Roman" w:hAnsi="Times New Roman" w:cs="Times New Roman"/>
                <w:sz w:val="24"/>
                <w:szCs w:val="24"/>
              </w:rPr>
              <w:t xml:space="preserve"> tarafından önceden onaylanmış e-posta adresinizi kullanmak suretiyle </w:t>
            </w:r>
            <w:r w:rsidR="00981941">
              <w:t xml:space="preserve"> </w:t>
            </w:r>
            <w:hyperlink r:id="rId6" w:history="1">
              <w:r w:rsidR="00AD76BA">
                <w:rPr>
                  <w:rStyle w:val="Kpr"/>
                  <w:rFonts w:ascii="Times New Roman" w:hAnsi="Times New Roman" w:cs="Times New Roman"/>
                  <w:sz w:val="24"/>
                  <w:szCs w:val="24"/>
                </w:rPr>
                <w:t>l</w:t>
              </w:r>
              <w:r w:rsidR="00AD76BA">
                <w:rPr>
                  <w:rStyle w:val="Kpr"/>
                </w:rPr>
                <w:t>isansustutanitim</w:t>
              </w:r>
              <w:r w:rsidR="00981941" w:rsidRPr="00D24A60">
                <w:rPr>
                  <w:rStyle w:val="Kpr"/>
                  <w:rFonts w:ascii="Times New Roman" w:hAnsi="Times New Roman" w:cs="Times New Roman"/>
                  <w:sz w:val="24"/>
                  <w:szCs w:val="24"/>
                </w:rPr>
                <w:t>@altinbas.edu.tr</w:t>
              </w:r>
            </w:hyperlink>
            <w:r w:rsidR="00981941">
              <w:rPr>
                <w:rFonts w:ascii="Times New Roman" w:hAnsi="Times New Roman" w:cs="Times New Roman"/>
                <w:sz w:val="24"/>
                <w:szCs w:val="24"/>
              </w:rPr>
              <w:t xml:space="preserve"> </w:t>
            </w:r>
            <w:r w:rsidRPr="002A1DF4">
              <w:rPr>
                <w:rFonts w:ascii="Times New Roman" w:hAnsi="Times New Roman" w:cs="Times New Roman"/>
                <w:sz w:val="24"/>
                <w:szCs w:val="24"/>
              </w:rPr>
              <w:t xml:space="preserve">adresine,  </w:t>
            </w:r>
          </w:p>
          <w:p w14:paraId="7EA20764" w14:textId="2717992F" w:rsidR="002A1DF4" w:rsidRPr="002A1DF4" w:rsidRDefault="002A1DF4" w:rsidP="00B4207E">
            <w:pPr>
              <w:spacing w:line="240" w:lineRule="auto"/>
              <w:ind w:left="67" w:right="183"/>
              <w:jc w:val="both"/>
              <w:rPr>
                <w:rFonts w:ascii="Times New Roman" w:hAnsi="Times New Roman" w:cs="Times New Roman"/>
                <w:sz w:val="24"/>
                <w:szCs w:val="24"/>
              </w:rPr>
            </w:pPr>
            <w:proofErr w:type="gramStart"/>
            <w:r w:rsidRPr="002A1DF4">
              <w:rPr>
                <w:rFonts w:ascii="Times New Roman" w:hAnsi="Times New Roman" w:cs="Times New Roman"/>
                <w:sz w:val="24"/>
                <w:szCs w:val="24"/>
              </w:rPr>
              <w:t>iletebilirsiniz</w:t>
            </w:r>
            <w:proofErr w:type="gramEnd"/>
            <w:r w:rsidRPr="002A1DF4">
              <w:rPr>
                <w:rFonts w:ascii="Times New Roman" w:hAnsi="Times New Roman" w:cs="Times New Roman"/>
                <w:sz w:val="24"/>
                <w:szCs w:val="24"/>
              </w:rPr>
              <w:t xml:space="preserve">. Başvurunuzda; ad, soy ad ve başvuru yazılı ise imzanızın, Türkiye Cumhuriyeti vatandaşları için T.C. kimlik numaranızın, yabancılar için uyruğunuzun, pasaport numaranızın veya varsa kimlik numaranızın, tebligata esas yerleşim yeri veya iş yeri adresinizin, varsa bildirime esas elektronik posta adresi, telefon ve faks numaranızın ve talep konunuzun bulunması Tebliğ’in 5/2. maddesi uyarınca zorunlu olup; varsa talebinize ilişkin bilgi ve belgelerin başvuruya eklenmesi taleplerinizin en sağlıklı şekilde ve kısa bir süre içerisinde sonuçlandırılması bakımından önem arz etmektedir. Cevap vermeden önce kimliğinizi doğrulama hakkımız saklıdır. </w:t>
            </w:r>
          </w:p>
          <w:p w14:paraId="70A42CF6" w14:textId="77777777" w:rsidR="007A3834" w:rsidRPr="00626C8F" w:rsidRDefault="007A3834" w:rsidP="002F064D">
            <w:pPr>
              <w:spacing w:after="0" w:line="240" w:lineRule="auto"/>
              <w:ind w:left="90" w:right="183" w:hanging="1"/>
              <w:jc w:val="both"/>
              <w:rPr>
                <w:rFonts w:ascii="Times New Roman" w:hAnsi="Times New Roman" w:cs="Times New Roman"/>
                <w:sz w:val="24"/>
                <w:szCs w:val="24"/>
              </w:rPr>
            </w:pPr>
          </w:p>
          <w:p w14:paraId="7A695843" w14:textId="77777777" w:rsidR="00C93C0C" w:rsidRPr="00626C8F" w:rsidRDefault="00C93C0C" w:rsidP="00C93C0C">
            <w:pPr>
              <w:spacing w:after="0" w:line="240" w:lineRule="auto"/>
              <w:ind w:left="90" w:hanging="1"/>
              <w:jc w:val="both"/>
              <w:rPr>
                <w:rFonts w:ascii="Times New Roman" w:hAnsi="Times New Roman" w:cs="Times New Roman"/>
                <w:sz w:val="24"/>
                <w:szCs w:val="24"/>
              </w:rPr>
            </w:pPr>
          </w:p>
          <w:p w14:paraId="366C05EA" w14:textId="77777777" w:rsidR="00C93C0C" w:rsidRPr="00626C8F" w:rsidRDefault="00C93C0C" w:rsidP="00C93C0C">
            <w:pPr>
              <w:spacing w:after="0" w:line="240" w:lineRule="auto"/>
              <w:ind w:left="90" w:hanging="1"/>
              <w:jc w:val="both"/>
              <w:rPr>
                <w:rFonts w:ascii="Times New Roman" w:hAnsi="Times New Roman" w:cs="Times New Roman"/>
                <w:sz w:val="24"/>
                <w:szCs w:val="24"/>
              </w:rPr>
            </w:pPr>
          </w:p>
          <w:p w14:paraId="5C035865" w14:textId="77777777" w:rsidR="00C93C0C" w:rsidRDefault="00C14610" w:rsidP="00C93C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Veri Sorumlusu</w:t>
            </w:r>
          </w:p>
          <w:p w14:paraId="0C07A84D" w14:textId="59F6DFFC" w:rsidR="00C14610" w:rsidRPr="00626C8F" w:rsidRDefault="00C14610" w:rsidP="00C93C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Altınbaş Üniversitesi</w:t>
            </w:r>
          </w:p>
        </w:tc>
      </w:tr>
    </w:tbl>
    <w:p w14:paraId="7B9AEEBE" w14:textId="77777777" w:rsidR="00A711B9" w:rsidRPr="00626C8F" w:rsidRDefault="00A711B9" w:rsidP="00424904">
      <w:pPr>
        <w:rPr>
          <w:rFonts w:ascii="Times New Roman" w:hAnsi="Times New Roman" w:cs="Times New Roman"/>
          <w:sz w:val="24"/>
          <w:szCs w:val="24"/>
        </w:rPr>
      </w:pPr>
    </w:p>
    <w:sectPr w:rsidR="00A711B9" w:rsidRPr="00626C8F" w:rsidSect="00C93C0C">
      <w:pgSz w:w="11907" w:h="16839" w:code="9"/>
      <w:pgMar w:top="232" w:right="567"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DF1"/>
    <w:multiLevelType w:val="hybridMultilevel"/>
    <w:tmpl w:val="34B44FC2"/>
    <w:lvl w:ilvl="0" w:tplc="041F0001">
      <w:start w:val="1"/>
      <w:numFmt w:val="bullet"/>
      <w:lvlText w:val=""/>
      <w:lvlJc w:val="left"/>
      <w:pPr>
        <w:ind w:left="64" w:hanging="360"/>
      </w:pPr>
      <w:rPr>
        <w:rFonts w:ascii="Symbol" w:hAnsi="Symbol" w:hint="default"/>
      </w:rPr>
    </w:lvl>
    <w:lvl w:ilvl="1" w:tplc="041F0003" w:tentative="1">
      <w:start w:val="1"/>
      <w:numFmt w:val="bullet"/>
      <w:lvlText w:val="o"/>
      <w:lvlJc w:val="left"/>
      <w:pPr>
        <w:ind w:left="784" w:hanging="360"/>
      </w:pPr>
      <w:rPr>
        <w:rFonts w:ascii="Courier New" w:hAnsi="Courier New" w:cs="Courier New" w:hint="default"/>
      </w:rPr>
    </w:lvl>
    <w:lvl w:ilvl="2" w:tplc="041F0005" w:tentative="1">
      <w:start w:val="1"/>
      <w:numFmt w:val="bullet"/>
      <w:lvlText w:val=""/>
      <w:lvlJc w:val="left"/>
      <w:pPr>
        <w:ind w:left="1504" w:hanging="360"/>
      </w:pPr>
      <w:rPr>
        <w:rFonts w:ascii="Wingdings" w:hAnsi="Wingdings" w:hint="default"/>
      </w:rPr>
    </w:lvl>
    <w:lvl w:ilvl="3" w:tplc="041F0001" w:tentative="1">
      <w:start w:val="1"/>
      <w:numFmt w:val="bullet"/>
      <w:lvlText w:val=""/>
      <w:lvlJc w:val="left"/>
      <w:pPr>
        <w:ind w:left="2224" w:hanging="360"/>
      </w:pPr>
      <w:rPr>
        <w:rFonts w:ascii="Symbol" w:hAnsi="Symbol" w:hint="default"/>
      </w:rPr>
    </w:lvl>
    <w:lvl w:ilvl="4" w:tplc="041F0003" w:tentative="1">
      <w:start w:val="1"/>
      <w:numFmt w:val="bullet"/>
      <w:lvlText w:val="o"/>
      <w:lvlJc w:val="left"/>
      <w:pPr>
        <w:ind w:left="2944" w:hanging="360"/>
      </w:pPr>
      <w:rPr>
        <w:rFonts w:ascii="Courier New" w:hAnsi="Courier New" w:cs="Courier New" w:hint="default"/>
      </w:rPr>
    </w:lvl>
    <w:lvl w:ilvl="5" w:tplc="041F0005" w:tentative="1">
      <w:start w:val="1"/>
      <w:numFmt w:val="bullet"/>
      <w:lvlText w:val=""/>
      <w:lvlJc w:val="left"/>
      <w:pPr>
        <w:ind w:left="3664" w:hanging="360"/>
      </w:pPr>
      <w:rPr>
        <w:rFonts w:ascii="Wingdings" w:hAnsi="Wingdings" w:hint="default"/>
      </w:rPr>
    </w:lvl>
    <w:lvl w:ilvl="6" w:tplc="041F0001" w:tentative="1">
      <w:start w:val="1"/>
      <w:numFmt w:val="bullet"/>
      <w:lvlText w:val=""/>
      <w:lvlJc w:val="left"/>
      <w:pPr>
        <w:ind w:left="4384" w:hanging="360"/>
      </w:pPr>
      <w:rPr>
        <w:rFonts w:ascii="Symbol" w:hAnsi="Symbol" w:hint="default"/>
      </w:rPr>
    </w:lvl>
    <w:lvl w:ilvl="7" w:tplc="041F0003" w:tentative="1">
      <w:start w:val="1"/>
      <w:numFmt w:val="bullet"/>
      <w:lvlText w:val="o"/>
      <w:lvlJc w:val="left"/>
      <w:pPr>
        <w:ind w:left="5104" w:hanging="360"/>
      </w:pPr>
      <w:rPr>
        <w:rFonts w:ascii="Courier New" w:hAnsi="Courier New" w:cs="Courier New" w:hint="default"/>
      </w:rPr>
    </w:lvl>
    <w:lvl w:ilvl="8" w:tplc="041F0005" w:tentative="1">
      <w:start w:val="1"/>
      <w:numFmt w:val="bullet"/>
      <w:lvlText w:val=""/>
      <w:lvlJc w:val="left"/>
      <w:pPr>
        <w:ind w:left="5824" w:hanging="360"/>
      </w:pPr>
      <w:rPr>
        <w:rFonts w:ascii="Wingdings" w:hAnsi="Wingdings" w:hint="default"/>
      </w:rPr>
    </w:lvl>
  </w:abstractNum>
  <w:abstractNum w:abstractNumId="1" w15:restartNumberingAfterBreak="0">
    <w:nsid w:val="17B071D1"/>
    <w:multiLevelType w:val="hybridMultilevel"/>
    <w:tmpl w:val="46B294B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 w15:restartNumberingAfterBreak="0">
    <w:nsid w:val="25833D39"/>
    <w:multiLevelType w:val="hybridMultilevel"/>
    <w:tmpl w:val="08061EDE"/>
    <w:lvl w:ilvl="0" w:tplc="041F0001">
      <w:start w:val="1"/>
      <w:numFmt w:val="bullet"/>
      <w:lvlText w:val=""/>
      <w:lvlJc w:val="left"/>
      <w:pPr>
        <w:ind w:left="371" w:hanging="360"/>
      </w:pPr>
      <w:rPr>
        <w:rFonts w:ascii="Symbol" w:hAnsi="Symbol"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3" w15:restartNumberingAfterBreak="0">
    <w:nsid w:val="27523403"/>
    <w:multiLevelType w:val="hybridMultilevel"/>
    <w:tmpl w:val="2A544D8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4" w15:restartNumberingAfterBreak="0">
    <w:nsid w:val="2DE26169"/>
    <w:multiLevelType w:val="hybridMultilevel"/>
    <w:tmpl w:val="9C4CA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AE7406"/>
    <w:multiLevelType w:val="hybridMultilevel"/>
    <w:tmpl w:val="AC305866"/>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4757157E"/>
    <w:multiLevelType w:val="hybridMultilevel"/>
    <w:tmpl w:val="AAFE3D4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496C00DF"/>
    <w:multiLevelType w:val="hybridMultilevel"/>
    <w:tmpl w:val="40E4D21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53291E5A"/>
    <w:multiLevelType w:val="hybridMultilevel"/>
    <w:tmpl w:val="3872BE4A"/>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9" w15:restartNumberingAfterBreak="0">
    <w:nsid w:val="54A924BF"/>
    <w:multiLevelType w:val="hybridMultilevel"/>
    <w:tmpl w:val="B4106586"/>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0" w15:restartNumberingAfterBreak="0">
    <w:nsid w:val="55211FFE"/>
    <w:multiLevelType w:val="hybridMultilevel"/>
    <w:tmpl w:val="2C66A4A2"/>
    <w:lvl w:ilvl="0" w:tplc="041F0017">
      <w:start w:val="1"/>
      <w:numFmt w:val="lowerLetter"/>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1" w15:restartNumberingAfterBreak="0">
    <w:nsid w:val="6E310B8E"/>
    <w:multiLevelType w:val="hybridMultilevel"/>
    <w:tmpl w:val="F5A4167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2" w15:restartNumberingAfterBreak="0">
    <w:nsid w:val="7B610152"/>
    <w:multiLevelType w:val="hybridMultilevel"/>
    <w:tmpl w:val="A712C86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3" w15:restartNumberingAfterBreak="0">
    <w:nsid w:val="7FCC087A"/>
    <w:multiLevelType w:val="hybridMultilevel"/>
    <w:tmpl w:val="537EA014"/>
    <w:lvl w:ilvl="0" w:tplc="2070CEE2">
      <w:start w:val="1"/>
      <w:numFmt w:val="lowerLetter"/>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16cid:durableId="41637023">
    <w:abstractNumId w:val="13"/>
  </w:num>
  <w:num w:numId="2" w16cid:durableId="1312782848">
    <w:abstractNumId w:val="6"/>
  </w:num>
  <w:num w:numId="3" w16cid:durableId="1481995188">
    <w:abstractNumId w:val="5"/>
  </w:num>
  <w:num w:numId="4" w16cid:durableId="1323654324">
    <w:abstractNumId w:val="9"/>
  </w:num>
  <w:num w:numId="5" w16cid:durableId="55248631">
    <w:abstractNumId w:val="4"/>
  </w:num>
  <w:num w:numId="6" w16cid:durableId="1321160240">
    <w:abstractNumId w:val="3"/>
  </w:num>
  <w:num w:numId="7" w16cid:durableId="1192456566">
    <w:abstractNumId w:val="1"/>
  </w:num>
  <w:num w:numId="8" w16cid:durableId="735513192">
    <w:abstractNumId w:val="10"/>
  </w:num>
  <w:num w:numId="9" w16cid:durableId="724186011">
    <w:abstractNumId w:val="11"/>
  </w:num>
  <w:num w:numId="10" w16cid:durableId="579828488">
    <w:abstractNumId w:val="7"/>
  </w:num>
  <w:num w:numId="11" w16cid:durableId="1600716855">
    <w:abstractNumId w:val="12"/>
  </w:num>
  <w:num w:numId="12" w16cid:durableId="53160476">
    <w:abstractNumId w:val="0"/>
  </w:num>
  <w:num w:numId="13" w16cid:durableId="758991826">
    <w:abstractNumId w:val="8"/>
  </w:num>
  <w:num w:numId="14" w16cid:durableId="1436900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9F"/>
    <w:rsid w:val="00034F17"/>
    <w:rsid w:val="00045028"/>
    <w:rsid w:val="000D7FDB"/>
    <w:rsid w:val="00283297"/>
    <w:rsid w:val="002A1AB4"/>
    <w:rsid w:val="002A1DF4"/>
    <w:rsid w:val="002F064D"/>
    <w:rsid w:val="00333FC4"/>
    <w:rsid w:val="00424904"/>
    <w:rsid w:val="00435A0C"/>
    <w:rsid w:val="00494568"/>
    <w:rsid w:val="005E08BC"/>
    <w:rsid w:val="00617799"/>
    <w:rsid w:val="00626C8F"/>
    <w:rsid w:val="00692875"/>
    <w:rsid w:val="006D739F"/>
    <w:rsid w:val="007A3834"/>
    <w:rsid w:val="007C3590"/>
    <w:rsid w:val="00804B64"/>
    <w:rsid w:val="0082095A"/>
    <w:rsid w:val="0087791B"/>
    <w:rsid w:val="008F26BE"/>
    <w:rsid w:val="00981941"/>
    <w:rsid w:val="00987B0B"/>
    <w:rsid w:val="009A3B13"/>
    <w:rsid w:val="00A35C41"/>
    <w:rsid w:val="00A711B9"/>
    <w:rsid w:val="00A91351"/>
    <w:rsid w:val="00AA110C"/>
    <w:rsid w:val="00AD76BA"/>
    <w:rsid w:val="00B34B57"/>
    <w:rsid w:val="00B41366"/>
    <w:rsid w:val="00B4207E"/>
    <w:rsid w:val="00BA318A"/>
    <w:rsid w:val="00C14610"/>
    <w:rsid w:val="00C31BF6"/>
    <w:rsid w:val="00C904F3"/>
    <w:rsid w:val="00C93C0C"/>
    <w:rsid w:val="00E77C79"/>
    <w:rsid w:val="00E944FE"/>
    <w:rsid w:val="00EE7B77"/>
    <w:rsid w:val="00F2378C"/>
    <w:rsid w:val="00F306EB"/>
    <w:rsid w:val="00F406F3"/>
    <w:rsid w:val="00F90C68"/>
    <w:rsid w:val="00FA34E8"/>
    <w:rsid w:val="00FF7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4E7"/>
  <w15:docId w15:val="{5CE74DC7-136E-44D7-A14E-6B7DC431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739F"/>
    <w:pPr>
      <w:ind w:left="720"/>
      <w:contextualSpacing/>
    </w:pPr>
  </w:style>
  <w:style w:type="character" w:styleId="Kpr">
    <w:name w:val="Hyperlink"/>
    <w:basedOn w:val="VarsaylanParagrafYazTipi"/>
    <w:uiPriority w:val="99"/>
    <w:unhideWhenUsed/>
    <w:rsid w:val="00E944FE"/>
    <w:rPr>
      <w:color w:val="0000FF" w:themeColor="hyperlink"/>
      <w:u w:val="single"/>
    </w:rPr>
  </w:style>
  <w:style w:type="character" w:styleId="AklamaBavurusu">
    <w:name w:val="annotation reference"/>
    <w:basedOn w:val="VarsaylanParagrafYazTipi"/>
    <w:uiPriority w:val="99"/>
    <w:semiHidden/>
    <w:unhideWhenUsed/>
    <w:rsid w:val="00435A0C"/>
    <w:rPr>
      <w:sz w:val="16"/>
      <w:szCs w:val="16"/>
    </w:rPr>
  </w:style>
  <w:style w:type="paragraph" w:styleId="AklamaMetni">
    <w:name w:val="annotation text"/>
    <w:basedOn w:val="Normal"/>
    <w:link w:val="AklamaMetniChar"/>
    <w:uiPriority w:val="99"/>
    <w:unhideWhenUsed/>
    <w:rsid w:val="00435A0C"/>
    <w:pPr>
      <w:spacing w:line="240" w:lineRule="auto"/>
    </w:pPr>
    <w:rPr>
      <w:sz w:val="20"/>
      <w:szCs w:val="20"/>
    </w:rPr>
  </w:style>
  <w:style w:type="character" w:customStyle="1" w:styleId="AklamaMetniChar">
    <w:name w:val="Açıklama Metni Char"/>
    <w:basedOn w:val="VarsaylanParagrafYazTipi"/>
    <w:link w:val="AklamaMetni"/>
    <w:uiPriority w:val="99"/>
    <w:rsid w:val="00435A0C"/>
    <w:rPr>
      <w:sz w:val="20"/>
      <w:szCs w:val="20"/>
    </w:rPr>
  </w:style>
  <w:style w:type="paragraph" w:styleId="AklamaKonusu">
    <w:name w:val="annotation subject"/>
    <w:basedOn w:val="AklamaMetni"/>
    <w:next w:val="AklamaMetni"/>
    <w:link w:val="AklamaKonusuChar"/>
    <w:uiPriority w:val="99"/>
    <w:semiHidden/>
    <w:unhideWhenUsed/>
    <w:rsid w:val="00435A0C"/>
    <w:rPr>
      <w:b/>
      <w:bCs/>
    </w:rPr>
  </w:style>
  <w:style w:type="character" w:customStyle="1" w:styleId="AklamaKonusuChar">
    <w:name w:val="Açıklama Konusu Char"/>
    <w:basedOn w:val="AklamaMetniChar"/>
    <w:link w:val="AklamaKonusu"/>
    <w:uiPriority w:val="99"/>
    <w:semiHidden/>
    <w:rsid w:val="00435A0C"/>
    <w:rPr>
      <w:b/>
      <w:bCs/>
      <w:sz w:val="20"/>
      <w:szCs w:val="20"/>
    </w:rPr>
  </w:style>
  <w:style w:type="paragraph" w:styleId="BalonMetni">
    <w:name w:val="Balloon Text"/>
    <w:basedOn w:val="Normal"/>
    <w:link w:val="BalonMetniChar"/>
    <w:uiPriority w:val="99"/>
    <w:semiHidden/>
    <w:unhideWhenUsed/>
    <w:rsid w:val="00435A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A0C"/>
    <w:rPr>
      <w:rFonts w:ascii="Segoe UI" w:hAnsi="Segoe UI" w:cs="Segoe UI"/>
      <w:sz w:val="18"/>
      <w:szCs w:val="18"/>
    </w:rPr>
  </w:style>
  <w:style w:type="character" w:styleId="zlenenKpr">
    <w:name w:val="FollowedHyperlink"/>
    <w:basedOn w:val="VarsaylanParagrafYazTipi"/>
    <w:uiPriority w:val="99"/>
    <w:semiHidden/>
    <w:unhideWhenUsed/>
    <w:rsid w:val="000D7FDB"/>
    <w:rPr>
      <w:color w:val="800080" w:themeColor="followedHyperlink"/>
      <w:u w:val="single"/>
    </w:rPr>
  </w:style>
  <w:style w:type="character" w:styleId="zmlenmeyenBahsetme">
    <w:name w:val="Unresolved Mention"/>
    <w:basedOn w:val="VarsaylanParagrafYazTipi"/>
    <w:uiPriority w:val="99"/>
    <w:semiHidden/>
    <w:unhideWhenUsed/>
    <w:rsid w:val="0098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1918">
      <w:bodyDiv w:val="1"/>
      <w:marLeft w:val="0"/>
      <w:marRight w:val="0"/>
      <w:marTop w:val="0"/>
      <w:marBottom w:val="0"/>
      <w:divBdr>
        <w:top w:val="none" w:sz="0" w:space="0" w:color="auto"/>
        <w:left w:val="none" w:sz="0" w:space="0" w:color="auto"/>
        <w:bottom w:val="none" w:sz="0" w:space="0" w:color="auto"/>
        <w:right w:val="none" w:sz="0" w:space="0" w:color="auto"/>
      </w:divBdr>
    </w:div>
    <w:div w:id="1083721032">
      <w:bodyDiv w:val="1"/>
      <w:marLeft w:val="0"/>
      <w:marRight w:val="0"/>
      <w:marTop w:val="0"/>
      <w:marBottom w:val="0"/>
      <w:divBdr>
        <w:top w:val="none" w:sz="0" w:space="0" w:color="auto"/>
        <w:left w:val="none" w:sz="0" w:space="0" w:color="auto"/>
        <w:bottom w:val="none" w:sz="0" w:space="0" w:color="auto"/>
        <w:right w:val="none" w:sz="0" w:space="0" w:color="auto"/>
      </w:divBdr>
    </w:div>
    <w:div w:id="15842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komisyon@altinbas.edu.tr" TargetMode="External"/><Relationship Id="rId5" Type="http://schemas.openxmlformats.org/officeDocument/2006/relationships/hyperlink" Target="mailto:altinbasuniversites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793</Words>
  <Characters>4522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DEMIRTURK</dc:creator>
  <cp:lastModifiedBy>Isil YARCI</cp:lastModifiedBy>
  <cp:revision>11</cp:revision>
  <cp:lastPrinted>2020-01-31T11:45:00Z</cp:lastPrinted>
  <dcterms:created xsi:type="dcterms:W3CDTF">2023-09-26T06:07:00Z</dcterms:created>
  <dcterms:modified xsi:type="dcterms:W3CDTF">2023-11-09T09:09:00Z</dcterms:modified>
</cp:coreProperties>
</file>